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082B1" w14:textId="77777777" w:rsidR="0060775C" w:rsidRDefault="0060775C" w:rsidP="000B636E">
      <w:pPr>
        <w:autoSpaceDE w:val="0"/>
        <w:autoSpaceDN w:val="0"/>
        <w:adjustRightInd w:val="0"/>
        <w:spacing w:after="0" w:line="240" w:lineRule="auto"/>
        <w:rPr>
          <w:rFonts w:cs="Times New Roman"/>
          <w:bCs/>
          <w:color w:val="000000"/>
          <w:sz w:val="24"/>
          <w:szCs w:val="24"/>
        </w:rPr>
      </w:pPr>
    </w:p>
    <w:p w14:paraId="35229605" w14:textId="77777777" w:rsidR="0060775C" w:rsidRPr="0060775C" w:rsidRDefault="0060775C" w:rsidP="0060775C">
      <w:pPr>
        <w:tabs>
          <w:tab w:val="left" w:pos="6660"/>
        </w:tabs>
        <w:spacing w:after="0" w:line="240" w:lineRule="auto"/>
        <w:jc w:val="center"/>
        <w:rPr>
          <w:rFonts w:ascii="Arial" w:eastAsia="Times New Roman" w:hAnsi="Arial" w:cs="Arial"/>
          <w:b/>
          <w:sz w:val="26"/>
          <w:szCs w:val="26"/>
          <w:lang w:eastAsia="pl-PL"/>
        </w:rPr>
      </w:pPr>
      <w:r w:rsidRPr="0060775C">
        <w:rPr>
          <w:rFonts w:ascii="Arial" w:eastAsia="Times New Roman" w:hAnsi="Arial" w:cs="Arial"/>
          <w:b/>
          <w:sz w:val="26"/>
          <w:szCs w:val="26"/>
          <w:lang w:eastAsia="pl-PL"/>
        </w:rPr>
        <w:t>Zakład Utylizacji Odpadów Stałych Spółka z o.o. w Tczewie</w:t>
      </w:r>
    </w:p>
    <w:p w14:paraId="0AE20FDE" w14:textId="77777777" w:rsidR="0060775C" w:rsidRPr="0060775C" w:rsidRDefault="0060775C" w:rsidP="0060775C">
      <w:pPr>
        <w:spacing w:after="120" w:line="240" w:lineRule="auto"/>
        <w:rPr>
          <w:rFonts w:ascii="Arial" w:eastAsia="Times New Roman" w:hAnsi="Arial" w:cs="Arial"/>
          <w:sz w:val="24"/>
          <w:szCs w:val="24"/>
          <w:lang w:eastAsia="pl-PL"/>
        </w:rPr>
      </w:pPr>
    </w:p>
    <w:tbl>
      <w:tblPr>
        <w:tblW w:w="9180" w:type="dxa"/>
        <w:tblInd w:w="70" w:type="dxa"/>
        <w:tblLayout w:type="fixed"/>
        <w:tblCellMar>
          <w:left w:w="70" w:type="dxa"/>
          <w:right w:w="70" w:type="dxa"/>
        </w:tblCellMar>
        <w:tblLook w:val="0000" w:firstRow="0" w:lastRow="0" w:firstColumn="0" w:lastColumn="0" w:noHBand="0" w:noVBand="0"/>
      </w:tblPr>
      <w:tblGrid>
        <w:gridCol w:w="5940"/>
        <w:gridCol w:w="3240"/>
      </w:tblGrid>
      <w:tr w:rsidR="0060775C" w:rsidRPr="0060775C" w14:paraId="5216B87A" w14:textId="77777777" w:rsidTr="005645FD">
        <w:tc>
          <w:tcPr>
            <w:tcW w:w="5940" w:type="dxa"/>
          </w:tcPr>
          <w:p w14:paraId="1D876728" w14:textId="77777777" w:rsidR="0060775C" w:rsidRPr="0060775C" w:rsidRDefault="0060775C" w:rsidP="0060775C">
            <w:pPr>
              <w:spacing w:after="120" w:line="240" w:lineRule="auto"/>
              <w:rPr>
                <w:rFonts w:ascii="Arial" w:eastAsia="Times New Roman" w:hAnsi="Arial" w:cs="Arial"/>
                <w:lang w:eastAsia="pl-PL"/>
              </w:rPr>
            </w:pPr>
            <w:r w:rsidRPr="0060775C">
              <w:rPr>
                <w:rFonts w:ascii="Arial" w:eastAsia="Times New Roman" w:hAnsi="Arial" w:cs="Arial"/>
                <w:lang w:eastAsia="pl-PL"/>
              </w:rPr>
              <w:t xml:space="preserve">Nr referencyjny nadany sprawie przez Zamawiającego: </w:t>
            </w:r>
          </w:p>
          <w:p w14:paraId="6E8D2326" w14:textId="47E37FE5" w:rsidR="0060775C" w:rsidRPr="0060775C" w:rsidRDefault="00BB370B" w:rsidP="0060775C">
            <w:pPr>
              <w:spacing w:after="120" w:line="240" w:lineRule="auto"/>
              <w:rPr>
                <w:rFonts w:ascii="Arial" w:eastAsia="Times New Roman" w:hAnsi="Arial" w:cs="Arial"/>
                <w:lang w:eastAsia="pl-PL"/>
              </w:rPr>
            </w:pPr>
            <w:r>
              <w:rPr>
                <w:rFonts w:ascii="Arial" w:eastAsia="Times New Roman" w:hAnsi="Arial" w:cs="Arial"/>
                <w:lang w:eastAsia="pl-PL"/>
              </w:rPr>
              <w:t>PN</w:t>
            </w:r>
            <w:r w:rsidR="0023455F">
              <w:rPr>
                <w:rFonts w:ascii="Arial" w:eastAsia="Times New Roman" w:hAnsi="Arial" w:cs="Arial"/>
                <w:lang w:eastAsia="pl-PL"/>
              </w:rPr>
              <w:t xml:space="preserve"> </w:t>
            </w:r>
            <w:r>
              <w:rPr>
                <w:rFonts w:ascii="Arial" w:eastAsia="Times New Roman" w:hAnsi="Arial" w:cs="Arial"/>
                <w:lang w:eastAsia="pl-PL"/>
              </w:rPr>
              <w:t>/</w:t>
            </w:r>
            <w:r w:rsidR="00030D84">
              <w:rPr>
                <w:rFonts w:ascii="Arial" w:eastAsia="Times New Roman" w:hAnsi="Arial" w:cs="Arial"/>
                <w:lang w:eastAsia="pl-PL"/>
              </w:rPr>
              <w:t xml:space="preserve"> </w:t>
            </w:r>
            <w:r w:rsidR="00D97AC9">
              <w:rPr>
                <w:rFonts w:ascii="Arial" w:eastAsia="Times New Roman" w:hAnsi="Arial" w:cs="Arial"/>
                <w:lang w:eastAsia="pl-PL"/>
              </w:rPr>
              <w:t>1</w:t>
            </w:r>
            <w:r>
              <w:rPr>
                <w:rFonts w:ascii="Arial" w:eastAsia="Times New Roman" w:hAnsi="Arial" w:cs="Arial"/>
                <w:lang w:eastAsia="pl-PL"/>
              </w:rPr>
              <w:t xml:space="preserve"> /201</w:t>
            </w:r>
            <w:r w:rsidR="00D97AC9">
              <w:rPr>
                <w:rFonts w:ascii="Arial" w:eastAsia="Times New Roman" w:hAnsi="Arial" w:cs="Arial"/>
                <w:lang w:eastAsia="pl-PL"/>
              </w:rPr>
              <w:t>8</w:t>
            </w:r>
          </w:p>
        </w:tc>
        <w:tc>
          <w:tcPr>
            <w:tcW w:w="3240" w:type="dxa"/>
          </w:tcPr>
          <w:p w14:paraId="378A5CCB" w14:textId="77777777" w:rsidR="0060775C" w:rsidRPr="0060775C" w:rsidRDefault="0060775C" w:rsidP="0060775C">
            <w:pPr>
              <w:spacing w:after="120" w:line="240" w:lineRule="auto"/>
              <w:rPr>
                <w:rFonts w:ascii="Arial" w:eastAsia="Times New Roman" w:hAnsi="Arial" w:cs="Arial"/>
                <w:b/>
                <w:lang w:eastAsia="pl-PL"/>
              </w:rPr>
            </w:pPr>
          </w:p>
        </w:tc>
      </w:tr>
    </w:tbl>
    <w:p w14:paraId="4CB00D44" w14:textId="77777777" w:rsidR="0060775C" w:rsidRPr="0060775C" w:rsidRDefault="0060775C" w:rsidP="0060775C">
      <w:pPr>
        <w:spacing w:after="120" w:line="240" w:lineRule="auto"/>
        <w:rPr>
          <w:rFonts w:ascii="Arial" w:eastAsia="Times New Roman" w:hAnsi="Arial" w:cs="Arial"/>
          <w:lang w:eastAsia="pl-PL"/>
        </w:rPr>
      </w:pPr>
    </w:p>
    <w:p w14:paraId="18F9C797" w14:textId="77777777" w:rsidR="0060775C" w:rsidRPr="0060775C" w:rsidRDefault="0060775C" w:rsidP="0060775C">
      <w:pPr>
        <w:spacing w:after="0" w:line="240" w:lineRule="auto"/>
        <w:jc w:val="center"/>
        <w:rPr>
          <w:rFonts w:ascii="Arial" w:eastAsia="Times New Roman" w:hAnsi="Arial" w:cs="Arial"/>
          <w:b/>
          <w:sz w:val="24"/>
          <w:szCs w:val="24"/>
          <w:lang w:eastAsia="pl-PL"/>
        </w:rPr>
      </w:pPr>
      <w:r w:rsidRPr="0060775C">
        <w:rPr>
          <w:rFonts w:ascii="Arial" w:eastAsia="Times New Roman" w:hAnsi="Arial" w:cs="Arial"/>
          <w:b/>
          <w:sz w:val="24"/>
          <w:szCs w:val="24"/>
          <w:lang w:eastAsia="pl-PL"/>
        </w:rPr>
        <w:t xml:space="preserve">SPECYFIKACJA ISTOTNYCH WARUNKÓW </w:t>
      </w:r>
    </w:p>
    <w:p w14:paraId="416AB62F" w14:textId="77777777" w:rsidR="0060775C" w:rsidRPr="0060775C" w:rsidRDefault="0060775C" w:rsidP="0060775C">
      <w:pPr>
        <w:spacing w:after="0" w:line="240" w:lineRule="auto"/>
        <w:jc w:val="center"/>
        <w:rPr>
          <w:rFonts w:ascii="Arial" w:eastAsia="Times New Roman" w:hAnsi="Arial" w:cs="Arial"/>
          <w:b/>
          <w:sz w:val="24"/>
          <w:szCs w:val="24"/>
          <w:lang w:eastAsia="pl-PL"/>
        </w:rPr>
      </w:pPr>
      <w:r w:rsidRPr="0060775C">
        <w:rPr>
          <w:rFonts w:ascii="Arial" w:eastAsia="Times New Roman" w:hAnsi="Arial" w:cs="Arial"/>
          <w:b/>
          <w:sz w:val="24"/>
          <w:szCs w:val="24"/>
          <w:lang w:eastAsia="pl-PL"/>
        </w:rPr>
        <w:t>ZAMÓWIENIA PUBLICZNEGO</w:t>
      </w:r>
    </w:p>
    <w:p w14:paraId="35DC0A1B" w14:textId="77777777" w:rsidR="0060775C" w:rsidRPr="0060775C" w:rsidRDefault="0060775C" w:rsidP="0060775C">
      <w:pPr>
        <w:spacing w:after="0" w:line="240" w:lineRule="auto"/>
        <w:jc w:val="center"/>
        <w:rPr>
          <w:rFonts w:ascii="Arial" w:eastAsia="Times New Roman" w:hAnsi="Arial" w:cs="Arial"/>
          <w:b/>
          <w:sz w:val="24"/>
          <w:szCs w:val="24"/>
          <w:lang w:eastAsia="pl-PL"/>
        </w:rPr>
      </w:pPr>
      <w:r w:rsidRPr="0060775C">
        <w:rPr>
          <w:rFonts w:ascii="Arial" w:eastAsia="Times New Roman" w:hAnsi="Arial" w:cs="Arial"/>
          <w:b/>
          <w:sz w:val="24"/>
          <w:szCs w:val="24"/>
          <w:lang w:eastAsia="pl-PL"/>
        </w:rPr>
        <w:t>(SIWZ)</w:t>
      </w:r>
    </w:p>
    <w:p w14:paraId="557C9043" w14:textId="77777777" w:rsidR="0060775C" w:rsidRPr="0060775C" w:rsidRDefault="0060775C" w:rsidP="0060775C">
      <w:pPr>
        <w:spacing w:after="120" w:line="240" w:lineRule="auto"/>
        <w:jc w:val="center"/>
        <w:rPr>
          <w:rFonts w:ascii="Arial" w:eastAsia="Times New Roman" w:hAnsi="Arial" w:cs="Arial"/>
          <w:sz w:val="24"/>
          <w:szCs w:val="24"/>
          <w:lang w:eastAsia="pl-PL"/>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60775C" w:rsidRPr="0060775C" w14:paraId="613C2DA2" w14:textId="77777777" w:rsidTr="005645FD">
        <w:trPr>
          <w:cantSplit/>
        </w:trPr>
        <w:tc>
          <w:tcPr>
            <w:tcW w:w="9214" w:type="dxa"/>
          </w:tcPr>
          <w:p w14:paraId="26B74E1B" w14:textId="77777777"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Arial"/>
                <w:lang w:eastAsia="pl-PL"/>
              </w:rPr>
              <w:t>DLA</w:t>
            </w:r>
          </w:p>
        </w:tc>
      </w:tr>
      <w:tr w:rsidR="0060775C" w:rsidRPr="0060775C" w14:paraId="579396A8" w14:textId="77777777" w:rsidTr="005645FD">
        <w:trPr>
          <w:cantSplit/>
        </w:trPr>
        <w:tc>
          <w:tcPr>
            <w:tcW w:w="9214" w:type="dxa"/>
          </w:tcPr>
          <w:p w14:paraId="5CAF9929" w14:textId="77777777"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Arial"/>
                <w:lang w:eastAsia="pl-PL"/>
              </w:rPr>
              <w:t>PRZETARGU NIEOGRANICZONEGO</w:t>
            </w:r>
          </w:p>
        </w:tc>
      </w:tr>
      <w:tr w:rsidR="0060775C" w:rsidRPr="0060775C" w14:paraId="3EC37938" w14:textId="77777777" w:rsidTr="005645FD">
        <w:trPr>
          <w:cantSplit/>
        </w:trPr>
        <w:tc>
          <w:tcPr>
            <w:tcW w:w="9214" w:type="dxa"/>
          </w:tcPr>
          <w:p w14:paraId="54077FED" w14:textId="77777777"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Times New Roman"/>
                <w:lang w:eastAsia="pl-PL"/>
              </w:rPr>
              <w:t xml:space="preserve"> </w:t>
            </w:r>
          </w:p>
        </w:tc>
      </w:tr>
      <w:tr w:rsidR="0060775C" w:rsidRPr="0060775C" w14:paraId="59955B8E" w14:textId="77777777" w:rsidTr="005645FD">
        <w:tc>
          <w:tcPr>
            <w:tcW w:w="9214" w:type="dxa"/>
          </w:tcPr>
          <w:p w14:paraId="6C0E362D" w14:textId="6D335322"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Arial"/>
                <w:lang w:eastAsia="pl-PL"/>
              </w:rPr>
              <w:t>przeprowadzanego zgodnie z p</w:t>
            </w:r>
            <w:r w:rsidR="00660044">
              <w:rPr>
                <w:rFonts w:ascii="Arial" w:eastAsia="Times New Roman" w:hAnsi="Arial" w:cs="Arial"/>
                <w:lang w:eastAsia="pl-PL"/>
              </w:rPr>
              <w:t>rzepisami</w:t>
            </w:r>
          </w:p>
          <w:p w14:paraId="78415E92" w14:textId="77777777" w:rsidR="0060775C" w:rsidRPr="0030302A"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Arial"/>
                <w:lang w:eastAsia="pl-PL"/>
              </w:rPr>
              <w:t xml:space="preserve">ustawy z dnia 29 stycznia 2004 r. Prawo </w:t>
            </w:r>
            <w:r w:rsidRPr="0030302A">
              <w:rPr>
                <w:rFonts w:ascii="Arial" w:eastAsia="Times New Roman" w:hAnsi="Arial" w:cs="Arial"/>
                <w:lang w:eastAsia="pl-PL"/>
              </w:rPr>
              <w:t>zamówień publicznych</w:t>
            </w:r>
          </w:p>
          <w:p w14:paraId="1DEC8C45" w14:textId="3F1A7017" w:rsidR="001C752D" w:rsidRPr="001C752D" w:rsidRDefault="00BB370B" w:rsidP="001C752D">
            <w:pPr>
              <w:spacing w:after="0" w:line="240" w:lineRule="auto"/>
              <w:jc w:val="center"/>
              <w:rPr>
                <w:rFonts w:ascii="Arial" w:eastAsia="Times New Roman" w:hAnsi="Arial" w:cs="Arial"/>
                <w:lang w:eastAsia="pl-PL"/>
              </w:rPr>
            </w:pPr>
            <w:r w:rsidRPr="0030302A">
              <w:rPr>
                <w:rFonts w:ascii="Arial" w:eastAsia="Times New Roman" w:hAnsi="Arial" w:cs="Arial"/>
                <w:lang w:eastAsia="pl-PL"/>
              </w:rPr>
              <w:t xml:space="preserve">(tekst jedn. Dz. </w:t>
            </w:r>
            <w:r w:rsidR="00DE1FB3" w:rsidRPr="0030302A">
              <w:rPr>
                <w:rFonts w:ascii="Arial" w:eastAsia="Times New Roman" w:hAnsi="Arial" w:cs="Arial"/>
                <w:lang w:eastAsia="pl-PL"/>
              </w:rPr>
              <w:t>U. 2017 poz. 1579</w:t>
            </w:r>
            <w:r w:rsidR="00573299" w:rsidRPr="0030302A">
              <w:rPr>
                <w:rFonts w:ascii="Arial" w:eastAsia="Times New Roman" w:hAnsi="Arial" w:cs="Arial"/>
                <w:lang w:eastAsia="pl-PL"/>
              </w:rPr>
              <w:t xml:space="preserve"> z </w:t>
            </w:r>
            <w:proofErr w:type="spellStart"/>
            <w:r w:rsidR="00573299" w:rsidRPr="0030302A">
              <w:rPr>
                <w:rFonts w:ascii="Arial" w:eastAsia="Times New Roman" w:hAnsi="Arial" w:cs="Arial"/>
                <w:lang w:eastAsia="pl-PL"/>
              </w:rPr>
              <w:t>późn</w:t>
            </w:r>
            <w:proofErr w:type="spellEnd"/>
            <w:r w:rsidR="00573299" w:rsidRPr="0030302A">
              <w:rPr>
                <w:rFonts w:ascii="Arial" w:eastAsia="Times New Roman" w:hAnsi="Arial" w:cs="Arial"/>
                <w:lang w:eastAsia="pl-PL"/>
              </w:rPr>
              <w:t>. z</w:t>
            </w:r>
            <w:r w:rsidR="00D97AC9" w:rsidRPr="0030302A">
              <w:rPr>
                <w:rFonts w:ascii="Arial" w:eastAsia="Times New Roman" w:hAnsi="Arial" w:cs="Arial"/>
                <w:lang w:eastAsia="pl-PL"/>
              </w:rPr>
              <w:t>m.</w:t>
            </w:r>
            <w:r w:rsidR="0060775C" w:rsidRPr="0030302A">
              <w:rPr>
                <w:rFonts w:ascii="Arial" w:eastAsia="Times New Roman" w:hAnsi="Arial" w:cs="Arial"/>
                <w:lang w:eastAsia="pl-PL"/>
              </w:rPr>
              <w:t>)</w:t>
            </w:r>
            <w:r w:rsidR="001C752D" w:rsidRPr="0030302A">
              <w:t xml:space="preserve"> </w:t>
            </w:r>
            <w:r w:rsidR="00D97AC9" w:rsidRPr="0030302A">
              <w:rPr>
                <w:rFonts w:ascii="Arial" w:eastAsia="Times New Roman" w:hAnsi="Arial" w:cs="Arial"/>
                <w:lang w:eastAsia="pl-PL"/>
              </w:rPr>
              <w:t xml:space="preserve">o wartości poniżej </w:t>
            </w:r>
            <w:r w:rsidR="00A2484A" w:rsidRPr="0030302A">
              <w:rPr>
                <w:rFonts w:ascii="Arial" w:eastAsia="Times New Roman" w:hAnsi="Arial" w:cs="Arial"/>
                <w:lang w:eastAsia="pl-PL"/>
              </w:rPr>
              <w:t>221</w:t>
            </w:r>
            <w:r w:rsidR="001C752D" w:rsidRPr="0030302A">
              <w:rPr>
                <w:rFonts w:ascii="Arial" w:eastAsia="Times New Roman" w:hAnsi="Arial" w:cs="Arial"/>
                <w:lang w:eastAsia="pl-PL"/>
              </w:rPr>
              <w:t>.000 euro</w:t>
            </w:r>
          </w:p>
          <w:p w14:paraId="72203B71" w14:textId="77777777" w:rsidR="0060775C" w:rsidRPr="0060775C" w:rsidRDefault="0060775C" w:rsidP="001C752D">
            <w:pPr>
              <w:spacing w:after="0" w:line="240" w:lineRule="auto"/>
              <w:jc w:val="center"/>
              <w:rPr>
                <w:rFonts w:ascii="Arial" w:eastAsia="Times New Roman" w:hAnsi="Arial" w:cs="Arial"/>
                <w:lang w:eastAsia="pl-PL"/>
              </w:rPr>
            </w:pPr>
          </w:p>
        </w:tc>
      </w:tr>
      <w:tr w:rsidR="0060775C" w:rsidRPr="0060775C" w14:paraId="053E4A05" w14:textId="77777777" w:rsidTr="005645FD">
        <w:trPr>
          <w:cantSplit/>
        </w:trPr>
        <w:tc>
          <w:tcPr>
            <w:tcW w:w="9214" w:type="dxa"/>
          </w:tcPr>
          <w:p w14:paraId="51E63A04" w14:textId="7F315F38" w:rsidR="00AF5E62" w:rsidRPr="00AF5E62" w:rsidRDefault="0060775C" w:rsidP="00D24209">
            <w:pPr>
              <w:jc w:val="both"/>
              <w:rPr>
                <w:rFonts w:cs="Times New Roman"/>
                <w:b/>
                <w:color w:val="000000"/>
                <w:sz w:val="24"/>
                <w:szCs w:val="24"/>
              </w:rPr>
            </w:pPr>
            <w:r w:rsidRPr="0060775C">
              <w:rPr>
                <w:rFonts w:ascii="Arial" w:eastAsia="Times New Roman" w:hAnsi="Arial" w:cs="Arial"/>
                <w:b/>
                <w:lang w:eastAsia="pl-PL"/>
              </w:rPr>
              <w:t xml:space="preserve">pn. </w:t>
            </w:r>
            <w:r w:rsidRPr="0060775C">
              <w:rPr>
                <w:rFonts w:cs="Times New Roman"/>
                <w:b/>
                <w:color w:val="000000"/>
                <w:sz w:val="24"/>
                <w:szCs w:val="24"/>
              </w:rPr>
              <w:t>„</w:t>
            </w:r>
            <w:r w:rsidR="00AF5E62" w:rsidRPr="00AF5E62">
              <w:rPr>
                <w:rFonts w:cs="Times New Roman"/>
                <w:b/>
                <w:color w:val="000000"/>
                <w:sz w:val="24"/>
                <w:szCs w:val="24"/>
              </w:rPr>
              <w:t>Usługa od</w:t>
            </w:r>
            <w:r w:rsidR="00FC7B8B">
              <w:rPr>
                <w:rFonts w:cs="Times New Roman"/>
                <w:b/>
                <w:color w:val="000000"/>
                <w:sz w:val="24"/>
                <w:szCs w:val="24"/>
              </w:rPr>
              <w:t xml:space="preserve">bioru i zagospodarowania frakcji odpadów balastowych luzem o granulacji </w:t>
            </w:r>
            <w:r w:rsidR="00B03AB6" w:rsidRPr="005A2AE4">
              <w:rPr>
                <w:rFonts w:cs="Times New Roman"/>
                <w:b/>
                <w:bCs/>
                <w:color w:val="000000"/>
                <w:sz w:val="24"/>
                <w:szCs w:val="24"/>
              </w:rPr>
              <w:t xml:space="preserve">80-300 mm </w:t>
            </w:r>
            <w:r w:rsidR="00FC7B8B">
              <w:rPr>
                <w:rFonts w:cs="Times New Roman"/>
                <w:b/>
                <w:bCs/>
                <w:color w:val="000000"/>
                <w:sz w:val="24"/>
                <w:szCs w:val="24"/>
              </w:rPr>
              <w:t xml:space="preserve">o wartości ciepła spalania powyżej 6 MJ/kg suchej masy, pochodzących z przetwarzania </w:t>
            </w:r>
            <w:r w:rsidR="00B03AB6" w:rsidRPr="005A2AE4">
              <w:rPr>
                <w:rFonts w:cs="Times New Roman"/>
                <w:b/>
                <w:bCs/>
                <w:color w:val="000000"/>
                <w:sz w:val="24"/>
                <w:szCs w:val="24"/>
              </w:rPr>
              <w:t xml:space="preserve"> odpadów komunalnych </w:t>
            </w:r>
            <w:r w:rsidR="00FC7B8B">
              <w:rPr>
                <w:rFonts w:cs="Times New Roman"/>
                <w:b/>
                <w:bCs/>
                <w:color w:val="000000"/>
                <w:sz w:val="24"/>
                <w:szCs w:val="24"/>
              </w:rPr>
              <w:t xml:space="preserve">zmieszanych, sklasyfikowanej zgodnie z katalogiem odpadów jako: 191210 </w:t>
            </w:r>
            <w:r w:rsidR="00B03AB6" w:rsidRPr="005A2AE4">
              <w:rPr>
                <w:rFonts w:cs="Times New Roman"/>
                <w:b/>
                <w:bCs/>
                <w:color w:val="000000"/>
                <w:sz w:val="24"/>
                <w:szCs w:val="24"/>
              </w:rPr>
              <w:t>– odpad</w:t>
            </w:r>
            <w:r w:rsidR="00FC7B8B">
              <w:rPr>
                <w:rFonts w:cs="Times New Roman"/>
                <w:b/>
                <w:bCs/>
                <w:color w:val="000000"/>
                <w:sz w:val="24"/>
                <w:szCs w:val="24"/>
              </w:rPr>
              <w:t>y palne (paliwo alternatywne) lub 191212 inne odpady (w tym zmieszane substancje i przedmioty) z mechanicznej obróbki odpadów inne niż wymienione w 191211</w:t>
            </w:r>
            <w:r w:rsidR="00AF5E62" w:rsidRPr="00AF5E62">
              <w:rPr>
                <w:rFonts w:cs="Times New Roman"/>
                <w:b/>
                <w:color w:val="000000"/>
                <w:sz w:val="24"/>
                <w:szCs w:val="24"/>
              </w:rPr>
              <w:t>”.</w:t>
            </w:r>
          </w:p>
          <w:p w14:paraId="084C86B8" w14:textId="77777777" w:rsidR="0060775C" w:rsidRPr="00CD17CF" w:rsidRDefault="0060775C" w:rsidP="0060775C">
            <w:pPr>
              <w:autoSpaceDE w:val="0"/>
              <w:autoSpaceDN w:val="0"/>
              <w:adjustRightInd w:val="0"/>
              <w:spacing w:after="0" w:line="240" w:lineRule="auto"/>
              <w:jc w:val="both"/>
              <w:rPr>
                <w:rFonts w:cs="Times New Roman"/>
                <w:b/>
                <w:bCs/>
                <w:color w:val="000000"/>
                <w:sz w:val="24"/>
                <w:szCs w:val="24"/>
              </w:rPr>
            </w:pPr>
            <w:r w:rsidRPr="0060775C">
              <w:rPr>
                <w:rFonts w:cs="Times New Roman"/>
                <w:b/>
                <w:color w:val="000000"/>
                <w:sz w:val="24"/>
                <w:szCs w:val="24"/>
              </w:rPr>
              <w:t xml:space="preserve"> </w:t>
            </w:r>
          </w:p>
          <w:p w14:paraId="7AD8FD75" w14:textId="77777777" w:rsidR="0060775C" w:rsidRDefault="0060775C" w:rsidP="0060775C">
            <w:pPr>
              <w:jc w:val="both"/>
              <w:rPr>
                <w:b/>
                <w:bCs/>
              </w:rPr>
            </w:pPr>
          </w:p>
          <w:p w14:paraId="71806FAE" w14:textId="77777777" w:rsidR="0060775C" w:rsidRPr="0060775C" w:rsidRDefault="0060775C" w:rsidP="0060775C">
            <w:pPr>
              <w:spacing w:after="0" w:line="240" w:lineRule="auto"/>
              <w:jc w:val="center"/>
              <w:rPr>
                <w:rFonts w:ascii="Arial" w:eastAsia="Times New Roman" w:hAnsi="Arial" w:cs="Arial"/>
                <w:b/>
                <w:lang w:eastAsia="pl-PL"/>
              </w:rPr>
            </w:pPr>
          </w:p>
          <w:p w14:paraId="674961EA" w14:textId="77777777" w:rsidR="0060775C" w:rsidRPr="0060775C" w:rsidRDefault="0060775C" w:rsidP="0060775C">
            <w:pPr>
              <w:tabs>
                <w:tab w:val="center" w:pos="4536"/>
                <w:tab w:val="right" w:pos="9072"/>
              </w:tabs>
              <w:spacing w:after="0" w:line="240" w:lineRule="auto"/>
              <w:ind w:right="-104"/>
              <w:jc w:val="center"/>
              <w:rPr>
                <w:rFonts w:ascii="Arial" w:eastAsia="Times New Roman" w:hAnsi="Arial" w:cs="Arial"/>
                <w:b/>
                <w:sz w:val="28"/>
                <w:szCs w:val="28"/>
                <w:lang w:eastAsia="pl-PL"/>
              </w:rPr>
            </w:pPr>
          </w:p>
        </w:tc>
      </w:tr>
    </w:tbl>
    <w:p w14:paraId="41AA4688" w14:textId="77777777" w:rsidR="0060775C" w:rsidRPr="0060775C" w:rsidRDefault="0060775C" w:rsidP="0060775C">
      <w:pPr>
        <w:spacing w:after="120" w:line="240" w:lineRule="auto"/>
        <w:rPr>
          <w:rFonts w:ascii="Arial" w:eastAsia="Times New Roman" w:hAnsi="Arial" w:cs="Arial"/>
          <w:sz w:val="24"/>
          <w:szCs w:val="24"/>
          <w:lang w:eastAsia="pl-PL"/>
        </w:rPr>
      </w:pPr>
    </w:p>
    <w:p w14:paraId="3C60A965" w14:textId="77777777" w:rsidR="0060775C" w:rsidRPr="0060775C" w:rsidRDefault="0060775C" w:rsidP="0060775C">
      <w:pPr>
        <w:spacing w:after="120" w:line="240" w:lineRule="auto"/>
        <w:rPr>
          <w:rFonts w:ascii="Arial" w:eastAsia="Times New Roman" w:hAnsi="Arial" w:cs="Arial"/>
          <w:sz w:val="24"/>
          <w:szCs w:val="24"/>
          <w:lang w:eastAsia="pl-PL"/>
        </w:rPr>
      </w:pPr>
    </w:p>
    <w:p w14:paraId="634F674C" w14:textId="77777777" w:rsidR="0060775C" w:rsidRPr="0060775C" w:rsidRDefault="0060775C" w:rsidP="0060775C">
      <w:pPr>
        <w:spacing w:after="0" w:line="240" w:lineRule="auto"/>
        <w:jc w:val="center"/>
        <w:rPr>
          <w:rFonts w:ascii="Arial" w:eastAsia="Times New Roman" w:hAnsi="Arial" w:cs="Arial"/>
          <w:lang w:eastAsia="pl-PL"/>
        </w:rPr>
      </w:pPr>
    </w:p>
    <w:p w14:paraId="783AC61E" w14:textId="3BBAD5D0" w:rsidR="0060775C" w:rsidRPr="0060775C" w:rsidRDefault="001168B7" w:rsidP="0060775C">
      <w:pPr>
        <w:spacing w:after="120" w:line="240" w:lineRule="auto"/>
        <w:jc w:val="center"/>
        <w:rPr>
          <w:rFonts w:ascii="Arial" w:eastAsia="Times New Roman" w:hAnsi="Arial" w:cs="Arial"/>
          <w:lang w:eastAsia="pl-PL"/>
        </w:rPr>
      </w:pPr>
      <w:r>
        <w:rPr>
          <w:rFonts w:ascii="Arial" w:eastAsia="Times New Roman" w:hAnsi="Arial" w:cs="Arial"/>
          <w:lang w:eastAsia="pl-PL"/>
        </w:rPr>
        <w:t>Zatwierdzam: dnia ………………2018</w:t>
      </w:r>
      <w:r w:rsidR="0060775C" w:rsidRPr="0060775C">
        <w:rPr>
          <w:rFonts w:ascii="Arial" w:eastAsia="Times New Roman" w:hAnsi="Arial" w:cs="Arial"/>
          <w:lang w:eastAsia="pl-PL"/>
        </w:rPr>
        <w:t xml:space="preserve"> roku.</w:t>
      </w:r>
    </w:p>
    <w:p w14:paraId="01CF623E" w14:textId="77777777" w:rsidR="0060775C" w:rsidRPr="0060775C" w:rsidRDefault="0060775C" w:rsidP="0060775C">
      <w:pPr>
        <w:spacing w:after="120" w:line="240" w:lineRule="auto"/>
        <w:jc w:val="center"/>
        <w:rPr>
          <w:rFonts w:ascii="Arial" w:eastAsia="Times New Roman" w:hAnsi="Arial" w:cs="Arial"/>
          <w:lang w:eastAsia="pl-PL"/>
        </w:rPr>
      </w:pPr>
    </w:p>
    <w:p w14:paraId="0BF88306" w14:textId="77777777" w:rsidR="0060775C" w:rsidRPr="0060775C" w:rsidRDefault="0060775C" w:rsidP="0060775C">
      <w:pPr>
        <w:spacing w:after="120" w:line="240" w:lineRule="auto"/>
        <w:jc w:val="center"/>
        <w:rPr>
          <w:rFonts w:ascii="Arial" w:eastAsia="Times New Roman" w:hAnsi="Arial" w:cs="Arial"/>
          <w:lang w:eastAsia="pl-PL"/>
        </w:rPr>
      </w:pPr>
    </w:p>
    <w:p w14:paraId="57C72DE2" w14:textId="77777777" w:rsidR="0060775C" w:rsidRPr="0060775C" w:rsidRDefault="0060775C" w:rsidP="0060775C">
      <w:pPr>
        <w:spacing w:after="120" w:line="240" w:lineRule="auto"/>
        <w:jc w:val="center"/>
        <w:rPr>
          <w:rFonts w:ascii="Arial" w:eastAsia="Times New Roman" w:hAnsi="Arial" w:cs="Arial"/>
          <w:lang w:eastAsia="pl-PL"/>
        </w:rPr>
      </w:pPr>
    </w:p>
    <w:p w14:paraId="0F382A7C" w14:textId="77777777" w:rsidR="0060775C" w:rsidRPr="0060775C" w:rsidRDefault="0060775C" w:rsidP="0060775C">
      <w:pPr>
        <w:spacing w:after="120" w:line="240" w:lineRule="auto"/>
        <w:jc w:val="center"/>
        <w:rPr>
          <w:rFonts w:ascii="Arial" w:eastAsia="Times New Roman" w:hAnsi="Arial" w:cs="Arial"/>
          <w:lang w:eastAsia="pl-PL"/>
        </w:rPr>
      </w:pPr>
    </w:p>
    <w:p w14:paraId="78C2971C" w14:textId="77777777" w:rsidR="0060775C" w:rsidRPr="0060775C" w:rsidRDefault="0060775C" w:rsidP="0060775C">
      <w:pPr>
        <w:spacing w:after="120" w:line="240" w:lineRule="auto"/>
        <w:jc w:val="right"/>
        <w:rPr>
          <w:rFonts w:ascii="Arial" w:eastAsia="Times New Roman" w:hAnsi="Arial" w:cs="Arial"/>
          <w:lang w:eastAsia="pl-PL"/>
        </w:rPr>
      </w:pPr>
      <w:r w:rsidRPr="0060775C">
        <w:rPr>
          <w:rFonts w:ascii="Arial" w:eastAsia="Times New Roman" w:hAnsi="Arial" w:cs="Arial"/>
          <w:lang w:eastAsia="pl-PL"/>
        </w:rPr>
        <w:t>……………………………….</w:t>
      </w:r>
    </w:p>
    <w:p w14:paraId="5C2BF2A0" w14:textId="77777777" w:rsidR="0060775C" w:rsidRPr="0060775C" w:rsidRDefault="0060775C" w:rsidP="0060775C">
      <w:pPr>
        <w:spacing w:after="120" w:line="240" w:lineRule="auto"/>
        <w:jc w:val="center"/>
        <w:rPr>
          <w:rFonts w:ascii="Arial" w:eastAsia="Times New Roman" w:hAnsi="Arial" w:cs="Arial"/>
          <w:lang w:eastAsia="pl-PL"/>
        </w:rPr>
      </w:pPr>
    </w:p>
    <w:p w14:paraId="1D07BBDE" w14:textId="77777777" w:rsidR="0060775C" w:rsidRPr="0060775C" w:rsidRDefault="0060775C" w:rsidP="0060775C">
      <w:pPr>
        <w:spacing w:after="120" w:line="240" w:lineRule="auto"/>
        <w:jc w:val="center"/>
        <w:rPr>
          <w:rFonts w:ascii="Arial" w:eastAsia="Times New Roman" w:hAnsi="Arial" w:cs="Arial"/>
          <w:lang w:eastAsia="pl-PL"/>
        </w:rPr>
      </w:pPr>
    </w:p>
    <w:p w14:paraId="4CBF0206" w14:textId="77777777" w:rsidR="0060775C" w:rsidRPr="0060775C" w:rsidRDefault="0060775C" w:rsidP="0060775C">
      <w:pPr>
        <w:spacing w:after="120" w:line="240" w:lineRule="auto"/>
        <w:jc w:val="center"/>
        <w:rPr>
          <w:rFonts w:ascii="Arial" w:eastAsia="Times New Roman" w:hAnsi="Arial" w:cs="Arial"/>
          <w:lang w:eastAsia="pl-PL"/>
        </w:rPr>
      </w:pPr>
    </w:p>
    <w:p w14:paraId="56BD79DE" w14:textId="77777777" w:rsidR="0060775C" w:rsidRPr="0060775C" w:rsidRDefault="0060775C" w:rsidP="0060775C">
      <w:pPr>
        <w:spacing w:after="120" w:line="240" w:lineRule="auto"/>
        <w:jc w:val="center"/>
        <w:rPr>
          <w:rFonts w:ascii="Arial" w:eastAsia="Times New Roman" w:hAnsi="Arial" w:cs="Arial"/>
          <w:lang w:eastAsia="pl-PL"/>
        </w:rPr>
      </w:pPr>
    </w:p>
    <w:p w14:paraId="3DF923BF" w14:textId="77777777" w:rsidR="0060775C" w:rsidRPr="0060775C" w:rsidRDefault="0060775C" w:rsidP="0060775C">
      <w:pPr>
        <w:spacing w:after="120" w:line="240" w:lineRule="auto"/>
        <w:jc w:val="center"/>
        <w:rPr>
          <w:rFonts w:ascii="Arial" w:eastAsia="Times New Roman" w:hAnsi="Arial" w:cs="Arial"/>
          <w:lang w:eastAsia="pl-PL"/>
        </w:rPr>
      </w:pPr>
    </w:p>
    <w:p w14:paraId="19DD3805" w14:textId="77777777" w:rsidR="0060775C" w:rsidRPr="0060775C" w:rsidRDefault="0060775C" w:rsidP="0060775C">
      <w:pPr>
        <w:autoSpaceDE w:val="0"/>
        <w:autoSpaceDN w:val="0"/>
        <w:adjustRightInd w:val="0"/>
        <w:spacing w:after="0" w:line="240" w:lineRule="auto"/>
        <w:rPr>
          <w:rFonts w:cs="Times New Roman"/>
          <w:color w:val="000000"/>
          <w:sz w:val="24"/>
          <w:szCs w:val="24"/>
        </w:rPr>
      </w:pPr>
    </w:p>
    <w:p w14:paraId="56BAE54B" w14:textId="77777777" w:rsidR="0060775C" w:rsidRPr="0060775C" w:rsidRDefault="0060775C" w:rsidP="0060775C">
      <w:pPr>
        <w:autoSpaceDE w:val="0"/>
        <w:autoSpaceDN w:val="0"/>
        <w:adjustRightInd w:val="0"/>
        <w:spacing w:after="0" w:line="240" w:lineRule="auto"/>
        <w:rPr>
          <w:rFonts w:cs="Times New Roman"/>
          <w:color w:val="000000"/>
          <w:sz w:val="24"/>
          <w:szCs w:val="24"/>
        </w:rPr>
      </w:pPr>
    </w:p>
    <w:p w14:paraId="5AFB410A" w14:textId="77777777" w:rsidR="0060775C" w:rsidRPr="0060775C" w:rsidRDefault="0060775C" w:rsidP="0060775C">
      <w:pPr>
        <w:autoSpaceDE w:val="0"/>
        <w:autoSpaceDN w:val="0"/>
        <w:adjustRightInd w:val="0"/>
        <w:spacing w:after="0" w:line="240" w:lineRule="auto"/>
        <w:rPr>
          <w:rFonts w:cs="Times New Roman"/>
          <w:color w:val="000000"/>
          <w:sz w:val="24"/>
          <w:szCs w:val="24"/>
        </w:rPr>
      </w:pPr>
    </w:p>
    <w:p w14:paraId="73FB11D1" w14:textId="77777777" w:rsidR="0060775C" w:rsidRPr="0060775C" w:rsidRDefault="0060775C" w:rsidP="0060775C">
      <w:pPr>
        <w:autoSpaceDE w:val="0"/>
        <w:autoSpaceDN w:val="0"/>
        <w:adjustRightInd w:val="0"/>
        <w:spacing w:after="0" w:line="240" w:lineRule="auto"/>
        <w:rPr>
          <w:rFonts w:cs="Times New Roman"/>
          <w:color w:val="000000"/>
          <w:sz w:val="24"/>
          <w:szCs w:val="24"/>
        </w:rPr>
      </w:pPr>
    </w:p>
    <w:p w14:paraId="01E7826E" w14:textId="77777777" w:rsidR="0060775C" w:rsidRPr="0060775C" w:rsidRDefault="0060775C" w:rsidP="0060775C">
      <w:pPr>
        <w:autoSpaceDE w:val="0"/>
        <w:autoSpaceDN w:val="0"/>
        <w:adjustRightInd w:val="0"/>
        <w:spacing w:after="0" w:line="240" w:lineRule="auto"/>
        <w:rPr>
          <w:rFonts w:cs="Times New Roman"/>
          <w:bCs/>
          <w:color w:val="000000"/>
          <w:sz w:val="24"/>
          <w:szCs w:val="24"/>
        </w:rPr>
      </w:pPr>
      <w:r>
        <w:rPr>
          <w:rFonts w:cs="Times New Roman"/>
          <w:b/>
          <w:bCs/>
          <w:color w:val="000000"/>
          <w:sz w:val="24"/>
          <w:szCs w:val="24"/>
        </w:rPr>
        <w:t>I</w:t>
      </w:r>
      <w:r w:rsidRPr="0060775C">
        <w:rPr>
          <w:rFonts w:cs="Times New Roman"/>
          <w:b/>
          <w:bCs/>
          <w:color w:val="000000"/>
          <w:sz w:val="24"/>
          <w:szCs w:val="24"/>
        </w:rPr>
        <w:t>. Nazwa i adres Zamawiającego</w:t>
      </w:r>
      <w:r w:rsidRPr="0060775C">
        <w:rPr>
          <w:rFonts w:cs="Times New Roman"/>
          <w:bCs/>
          <w:color w:val="000000"/>
          <w:sz w:val="24"/>
          <w:szCs w:val="24"/>
        </w:rPr>
        <w:t>:</w:t>
      </w:r>
    </w:p>
    <w:p w14:paraId="2983610C" w14:textId="77777777" w:rsidR="0060775C" w:rsidRDefault="0060775C" w:rsidP="000B636E">
      <w:pPr>
        <w:autoSpaceDE w:val="0"/>
        <w:autoSpaceDN w:val="0"/>
        <w:adjustRightInd w:val="0"/>
        <w:spacing w:after="0" w:line="240" w:lineRule="auto"/>
        <w:rPr>
          <w:rFonts w:cs="Times New Roman"/>
          <w:bCs/>
          <w:color w:val="000000"/>
          <w:sz w:val="24"/>
          <w:szCs w:val="24"/>
        </w:rPr>
      </w:pPr>
    </w:p>
    <w:p w14:paraId="302ECDD9" w14:textId="77777777" w:rsidR="000B636E" w:rsidRPr="000B636E" w:rsidRDefault="000B636E" w:rsidP="000B636E">
      <w:pPr>
        <w:autoSpaceDE w:val="0"/>
        <w:autoSpaceDN w:val="0"/>
        <w:adjustRightInd w:val="0"/>
        <w:spacing w:after="0" w:line="240" w:lineRule="auto"/>
        <w:rPr>
          <w:rFonts w:cs="Times New Roman"/>
          <w:bCs/>
          <w:color w:val="000000"/>
          <w:sz w:val="24"/>
          <w:szCs w:val="24"/>
        </w:rPr>
      </w:pPr>
      <w:r w:rsidRPr="000B636E">
        <w:rPr>
          <w:rFonts w:cs="Times New Roman"/>
          <w:bCs/>
          <w:color w:val="000000"/>
          <w:sz w:val="24"/>
          <w:szCs w:val="24"/>
        </w:rPr>
        <w:t xml:space="preserve">Zakład Utylizacji Odpadów Stałych sp. z o.o. </w:t>
      </w:r>
    </w:p>
    <w:p w14:paraId="0E9BC910" w14:textId="77777777" w:rsidR="000B636E" w:rsidRPr="000B636E" w:rsidRDefault="000B636E" w:rsidP="000B636E">
      <w:pPr>
        <w:autoSpaceDE w:val="0"/>
        <w:autoSpaceDN w:val="0"/>
        <w:adjustRightInd w:val="0"/>
        <w:spacing w:after="0" w:line="240" w:lineRule="auto"/>
        <w:rPr>
          <w:rFonts w:cs="Times New Roman"/>
          <w:bCs/>
          <w:color w:val="000000"/>
          <w:sz w:val="24"/>
          <w:szCs w:val="24"/>
        </w:rPr>
      </w:pPr>
      <w:r w:rsidRPr="000B636E">
        <w:rPr>
          <w:rFonts w:cs="Times New Roman"/>
          <w:bCs/>
          <w:color w:val="000000"/>
          <w:sz w:val="24"/>
          <w:szCs w:val="24"/>
        </w:rPr>
        <w:t>Ul. Rokicka 5A, 83-110 Tczew</w:t>
      </w:r>
    </w:p>
    <w:p w14:paraId="097D2C61" w14:textId="77777777" w:rsidR="000B636E" w:rsidRPr="000B636E" w:rsidRDefault="000B636E" w:rsidP="000B636E">
      <w:pPr>
        <w:autoSpaceDE w:val="0"/>
        <w:autoSpaceDN w:val="0"/>
        <w:adjustRightInd w:val="0"/>
        <w:spacing w:after="0" w:line="240" w:lineRule="auto"/>
        <w:rPr>
          <w:rFonts w:cs="Times New Roman"/>
          <w:bCs/>
          <w:color w:val="000000"/>
          <w:sz w:val="24"/>
          <w:szCs w:val="24"/>
        </w:rPr>
      </w:pPr>
      <w:r w:rsidRPr="000B636E">
        <w:rPr>
          <w:rFonts w:cs="Times New Roman"/>
          <w:bCs/>
          <w:color w:val="000000"/>
          <w:sz w:val="24"/>
          <w:szCs w:val="24"/>
        </w:rPr>
        <w:t>NIP: 593-22-68-695</w:t>
      </w:r>
      <w:r w:rsidRPr="000B636E">
        <w:rPr>
          <w:rFonts w:cs="Times New Roman"/>
          <w:bCs/>
          <w:color w:val="000000"/>
          <w:sz w:val="24"/>
          <w:szCs w:val="24"/>
        </w:rPr>
        <w:br/>
        <w:t>Regon: 192471199</w:t>
      </w:r>
      <w:r w:rsidRPr="000B636E">
        <w:rPr>
          <w:rFonts w:cs="Times New Roman"/>
          <w:bCs/>
          <w:color w:val="000000"/>
          <w:sz w:val="24"/>
          <w:szCs w:val="24"/>
        </w:rPr>
        <w:tab/>
      </w:r>
      <w:r w:rsidRPr="000B636E">
        <w:rPr>
          <w:rFonts w:cs="Times New Roman"/>
          <w:bCs/>
          <w:color w:val="000000"/>
          <w:sz w:val="24"/>
          <w:szCs w:val="24"/>
        </w:rPr>
        <w:tab/>
      </w:r>
      <w:r w:rsidRPr="000B636E">
        <w:rPr>
          <w:rFonts w:cs="Times New Roman"/>
          <w:bCs/>
          <w:color w:val="000000"/>
          <w:sz w:val="24"/>
          <w:szCs w:val="24"/>
        </w:rPr>
        <w:tab/>
      </w:r>
    </w:p>
    <w:p w14:paraId="221C363E" w14:textId="77777777" w:rsidR="000B636E" w:rsidRPr="000B636E" w:rsidRDefault="000B636E" w:rsidP="000B636E">
      <w:pPr>
        <w:autoSpaceDE w:val="0"/>
        <w:autoSpaceDN w:val="0"/>
        <w:adjustRightInd w:val="0"/>
        <w:spacing w:after="0" w:line="240" w:lineRule="auto"/>
        <w:rPr>
          <w:rFonts w:cs="Times New Roman"/>
          <w:bCs/>
          <w:color w:val="000000"/>
          <w:sz w:val="24"/>
          <w:szCs w:val="24"/>
          <w:lang w:val="en-US"/>
        </w:rPr>
      </w:pPr>
      <w:r w:rsidRPr="000B636E">
        <w:rPr>
          <w:rFonts w:cs="Times New Roman"/>
          <w:bCs/>
          <w:color w:val="000000"/>
          <w:sz w:val="24"/>
          <w:szCs w:val="24"/>
          <w:lang w:val="en-US"/>
        </w:rPr>
        <w:t>tel.: +48 (58) 532 10 25</w:t>
      </w:r>
      <w:r w:rsidRPr="000B636E">
        <w:rPr>
          <w:rFonts w:cs="Times New Roman"/>
          <w:bCs/>
          <w:color w:val="000000"/>
          <w:sz w:val="24"/>
          <w:szCs w:val="24"/>
          <w:lang w:val="en-US"/>
        </w:rPr>
        <w:tab/>
      </w:r>
    </w:p>
    <w:p w14:paraId="2F59BA6C" w14:textId="77777777" w:rsidR="000B636E" w:rsidRPr="000B636E" w:rsidRDefault="000B636E" w:rsidP="000B636E">
      <w:pPr>
        <w:autoSpaceDE w:val="0"/>
        <w:autoSpaceDN w:val="0"/>
        <w:adjustRightInd w:val="0"/>
        <w:spacing w:after="0" w:line="240" w:lineRule="auto"/>
        <w:rPr>
          <w:rFonts w:cs="Times New Roman"/>
          <w:bCs/>
          <w:color w:val="000000"/>
          <w:sz w:val="24"/>
          <w:szCs w:val="24"/>
          <w:lang w:val="en-US"/>
        </w:rPr>
      </w:pPr>
      <w:r w:rsidRPr="000B636E">
        <w:rPr>
          <w:rFonts w:cs="Times New Roman"/>
          <w:bCs/>
          <w:color w:val="000000"/>
          <w:sz w:val="24"/>
          <w:szCs w:val="24"/>
          <w:lang w:val="en-US"/>
        </w:rPr>
        <w:t>fax.:+48 (58) 532 10 25</w:t>
      </w:r>
      <w:r w:rsidRPr="000B636E">
        <w:rPr>
          <w:rFonts w:cs="Times New Roman"/>
          <w:bCs/>
          <w:color w:val="000000"/>
          <w:sz w:val="24"/>
          <w:szCs w:val="24"/>
          <w:lang w:val="en-US"/>
        </w:rPr>
        <w:tab/>
      </w:r>
    </w:p>
    <w:p w14:paraId="2051892B" w14:textId="77777777" w:rsidR="000B636E" w:rsidRPr="000B636E" w:rsidRDefault="000B636E" w:rsidP="000B636E">
      <w:pPr>
        <w:autoSpaceDE w:val="0"/>
        <w:autoSpaceDN w:val="0"/>
        <w:adjustRightInd w:val="0"/>
        <w:spacing w:after="0" w:line="240" w:lineRule="auto"/>
        <w:rPr>
          <w:rFonts w:cs="Times New Roman"/>
          <w:bCs/>
          <w:color w:val="000000"/>
          <w:sz w:val="24"/>
          <w:szCs w:val="24"/>
          <w:lang w:val="en-US"/>
        </w:rPr>
      </w:pPr>
      <w:r w:rsidRPr="000B636E">
        <w:rPr>
          <w:rFonts w:cs="Times New Roman"/>
          <w:bCs/>
          <w:color w:val="000000"/>
          <w:sz w:val="24"/>
          <w:szCs w:val="24"/>
          <w:lang w:val="en-US"/>
        </w:rPr>
        <w:t>http://www.zuostczew.pl</w:t>
      </w:r>
    </w:p>
    <w:p w14:paraId="13D479ED" w14:textId="482D3352" w:rsidR="00CD17CF" w:rsidRDefault="00713BB8" w:rsidP="00F87839">
      <w:pPr>
        <w:autoSpaceDE w:val="0"/>
        <w:autoSpaceDN w:val="0"/>
        <w:adjustRightInd w:val="0"/>
        <w:spacing w:after="0" w:line="240" w:lineRule="auto"/>
        <w:rPr>
          <w:rFonts w:cs="Times New Roman"/>
          <w:bCs/>
          <w:color w:val="000000"/>
          <w:sz w:val="24"/>
          <w:szCs w:val="24"/>
          <w:lang w:val="en-US"/>
        </w:rPr>
      </w:pPr>
      <w:r>
        <w:rPr>
          <w:rFonts w:cs="Times New Roman"/>
          <w:bCs/>
          <w:color w:val="000000"/>
          <w:sz w:val="24"/>
          <w:szCs w:val="24"/>
          <w:lang w:val="en-US"/>
        </w:rPr>
        <w:t xml:space="preserve">e-mail: </w:t>
      </w:r>
      <w:hyperlink r:id="rId8" w:history="1">
        <w:r w:rsidR="00F87839" w:rsidRPr="00666A36">
          <w:rPr>
            <w:rStyle w:val="Hipercze"/>
            <w:rFonts w:cs="Times New Roman"/>
            <w:bCs/>
            <w:sz w:val="24"/>
            <w:szCs w:val="24"/>
            <w:lang w:val="en-US"/>
          </w:rPr>
          <w:t>zuos@zuostczew.pl</w:t>
        </w:r>
      </w:hyperlink>
    </w:p>
    <w:p w14:paraId="41FFF500" w14:textId="77777777" w:rsidR="00F87839" w:rsidRPr="00F87839" w:rsidRDefault="00F87839" w:rsidP="00F87839">
      <w:pPr>
        <w:autoSpaceDE w:val="0"/>
        <w:autoSpaceDN w:val="0"/>
        <w:adjustRightInd w:val="0"/>
        <w:spacing w:after="0" w:line="240" w:lineRule="auto"/>
        <w:rPr>
          <w:rFonts w:cs="Times New Roman"/>
          <w:bCs/>
          <w:color w:val="000000"/>
          <w:sz w:val="24"/>
          <w:szCs w:val="24"/>
          <w:lang w:val="en-US"/>
        </w:rPr>
      </w:pPr>
    </w:p>
    <w:p w14:paraId="59563AA9" w14:textId="77777777" w:rsidR="00CD17CF" w:rsidRDefault="00AF7BFB" w:rsidP="007C27B2">
      <w:pPr>
        <w:jc w:val="both"/>
        <w:rPr>
          <w:b/>
          <w:bCs/>
        </w:rPr>
      </w:pPr>
      <w:r w:rsidRPr="00AF7BFB">
        <w:rPr>
          <w:b/>
          <w:bCs/>
        </w:rPr>
        <w:t xml:space="preserve">II. Tryb udzielenia zamówienia </w:t>
      </w:r>
    </w:p>
    <w:p w14:paraId="5C153CC2" w14:textId="315FFE05" w:rsidR="00AF7BFB" w:rsidRPr="00AF7BFB" w:rsidRDefault="00AF7BFB" w:rsidP="007C27B2">
      <w:pPr>
        <w:jc w:val="both"/>
      </w:pPr>
      <w:r w:rsidRPr="00AF7BFB">
        <w:t>Postępowanie o udzielenie zamówienia publicznego prowadzone jest w trybie przetargu nie</w:t>
      </w:r>
      <w:r w:rsidR="00D97AC9">
        <w:t>ograniczonego o wartości poniżej</w:t>
      </w:r>
      <w:r w:rsidRPr="00AF7BFB">
        <w:t xml:space="preserve"> kwot określonych w przepisach wydanych na podstawie art. 11 ust. 8 Ustawy Prawo zamówień publicznych</w:t>
      </w:r>
      <w:r w:rsidR="004F21B8">
        <w:t xml:space="preserve"> (dalej </w:t>
      </w:r>
      <w:proofErr w:type="spellStart"/>
      <w:r w:rsidR="004F21B8">
        <w:t>Pzp</w:t>
      </w:r>
      <w:proofErr w:type="spellEnd"/>
      <w:r w:rsidR="004F21B8">
        <w:t>)</w:t>
      </w:r>
      <w:r w:rsidRPr="00AF7BFB">
        <w:t xml:space="preserve">. </w:t>
      </w:r>
    </w:p>
    <w:p w14:paraId="35C8D6BD" w14:textId="59585A36" w:rsidR="00AF7BFB" w:rsidRPr="00AF7BFB" w:rsidRDefault="00AF7BFB" w:rsidP="007C27B2">
      <w:pPr>
        <w:jc w:val="both"/>
      </w:pPr>
      <w:r w:rsidRPr="00AF7BFB">
        <w:t>Podstawa prawna udzielenia zamówienia publicznego: art. 10 ust. 1 oraz art. 39-46 Ustawy z dnia 29 stycznia 2004r. Prawa zamówień publicznych</w:t>
      </w:r>
      <w:r w:rsidR="00D537CE">
        <w:t xml:space="preserve"> (</w:t>
      </w:r>
      <w:r w:rsidRPr="00AF7BFB">
        <w:t xml:space="preserve"> </w:t>
      </w:r>
      <w:proofErr w:type="spellStart"/>
      <w:r w:rsidR="00DE1FB3">
        <w:t>t.j</w:t>
      </w:r>
      <w:proofErr w:type="spellEnd"/>
      <w:r w:rsidR="00DE1FB3">
        <w:t>. Dz.U. 2017.1579</w:t>
      </w:r>
      <w:r w:rsidR="00D97AC9">
        <w:t xml:space="preserve"> z </w:t>
      </w:r>
      <w:proofErr w:type="spellStart"/>
      <w:r w:rsidR="00D97AC9">
        <w:t>późn</w:t>
      </w:r>
      <w:proofErr w:type="spellEnd"/>
      <w:r w:rsidR="00D97AC9">
        <w:t>. zm.</w:t>
      </w:r>
      <w:r w:rsidR="00D537CE">
        <w:t>)</w:t>
      </w:r>
      <w:r w:rsidRPr="00AF7BFB">
        <w:t xml:space="preserve">. </w:t>
      </w:r>
    </w:p>
    <w:p w14:paraId="74E2D897" w14:textId="77777777" w:rsidR="00AF7BFB" w:rsidRPr="00AF7BFB" w:rsidRDefault="00AF7BFB" w:rsidP="007C27B2">
      <w:pPr>
        <w:jc w:val="both"/>
      </w:pPr>
      <w:r w:rsidRPr="00AF7BFB">
        <w:rPr>
          <w:b/>
          <w:bCs/>
        </w:rPr>
        <w:t xml:space="preserve">Definicje: </w:t>
      </w:r>
    </w:p>
    <w:p w14:paraId="3D9C0115" w14:textId="02EA20DE" w:rsidR="00AF7BFB" w:rsidRPr="00AF7BFB" w:rsidRDefault="00AF7BFB" w:rsidP="007C27B2">
      <w:pPr>
        <w:jc w:val="both"/>
      </w:pPr>
      <w:r w:rsidRPr="00AF7BFB">
        <w:rPr>
          <w:b/>
          <w:bCs/>
        </w:rPr>
        <w:t xml:space="preserve">Ustawa o odpadach </w:t>
      </w:r>
      <w:r w:rsidRPr="00AF7BFB">
        <w:t>– oznacza ustawę o odpadach z dnia 14.12.2012r. (</w:t>
      </w:r>
      <w:r w:rsidRPr="00573299">
        <w:t xml:space="preserve">Dz. </w:t>
      </w:r>
      <w:r w:rsidR="00357F42" w:rsidRPr="00573299">
        <w:t>U. 2016 poz. 1987</w:t>
      </w:r>
      <w:r w:rsidRPr="00573299">
        <w:t xml:space="preserve"> z </w:t>
      </w:r>
      <w:proofErr w:type="spellStart"/>
      <w:r w:rsidRPr="00573299">
        <w:t>późn</w:t>
      </w:r>
      <w:proofErr w:type="spellEnd"/>
      <w:r w:rsidRPr="00573299">
        <w:t>. zm.)</w:t>
      </w:r>
      <w:r w:rsidRPr="00AF7BFB">
        <w:t xml:space="preserve"> </w:t>
      </w:r>
    </w:p>
    <w:p w14:paraId="794DC363" w14:textId="77777777" w:rsidR="00AF7BFB" w:rsidRPr="00AF7BFB" w:rsidRDefault="00AF7BFB" w:rsidP="007C27B2">
      <w:pPr>
        <w:jc w:val="both"/>
      </w:pPr>
      <w:r w:rsidRPr="00AF7BFB">
        <w:rPr>
          <w:b/>
          <w:bCs/>
        </w:rPr>
        <w:t xml:space="preserve">Grupa Kapitałowa </w:t>
      </w:r>
      <w:r w:rsidRPr="00AF7BFB">
        <w:t xml:space="preserve">- rozumie się przez to wszystkich przedsiębiorców, którzy są kontrolowani w sposób bezpośredni lub pośredni przez jednego przedsiębiorcę, w tym również tego przedsiębiorcę; </w:t>
      </w:r>
    </w:p>
    <w:p w14:paraId="1B874B47" w14:textId="1609ABAC" w:rsidR="001C752D" w:rsidRDefault="00AF7BFB" w:rsidP="007C27B2">
      <w:pPr>
        <w:jc w:val="both"/>
      </w:pPr>
      <w:r w:rsidRPr="00AF7BFB">
        <w:rPr>
          <w:b/>
          <w:bCs/>
        </w:rPr>
        <w:t xml:space="preserve">Umowa o podwykonawstwo </w:t>
      </w:r>
      <w:r w:rsidRPr="00AF7BFB">
        <w:t>– rozumie się przez to umowę w formie pisemnej o charakterze odpłatnym, której przedmiotem są usługi, dostawy lub roboty budowlane stanowiące część zamówienia publicznego, zawartą miedzy wybranym przez Zamawiającego Wykonawcą a innym podmiotem (podwykonawcą), a w przypadku zamówień publicznych na roboty budowlane także miedzy podwykonawcą a dalszym podwykonawcą lub miedzy dalszymi podwykonawcami.</w:t>
      </w:r>
    </w:p>
    <w:p w14:paraId="33CD291B" w14:textId="30A4685E" w:rsidR="001C752D" w:rsidRDefault="001C752D" w:rsidP="007C27B2">
      <w:pPr>
        <w:jc w:val="both"/>
      </w:pPr>
      <w:r w:rsidRPr="001C752D">
        <w:t xml:space="preserve">Na potrzeby niniejszej SIWZ za </w:t>
      </w:r>
      <w:r w:rsidRPr="001C752D">
        <w:rPr>
          <w:b/>
        </w:rPr>
        <w:t>Wykonawcę</w:t>
      </w:r>
      <w:r w:rsidRPr="001C752D">
        <w:t xml:space="preserve"> - uważa się osobę fizyczną, osobę prawną albo jednostkę organizacyjną nie posiadającą osobowości prawnej, która ubiega się o udzielenie zamówienia publicznego, złożyła ofertę lub zawarła umowę w sprawie zamówienia publicznego.</w:t>
      </w:r>
    </w:p>
    <w:p w14:paraId="387DAD71" w14:textId="77777777" w:rsidR="00AF7BFB" w:rsidRPr="00AF7BFB" w:rsidRDefault="00AF7BFB" w:rsidP="007C27B2">
      <w:pPr>
        <w:jc w:val="both"/>
      </w:pPr>
      <w:r w:rsidRPr="00AF7BFB">
        <w:rPr>
          <w:b/>
          <w:bCs/>
        </w:rPr>
        <w:t xml:space="preserve">III. Opis przedmiotu zamówienia. </w:t>
      </w:r>
    </w:p>
    <w:p w14:paraId="487388F0" w14:textId="77777777" w:rsidR="00AF7BFB" w:rsidRDefault="00AF7BFB" w:rsidP="007C27B2">
      <w:pPr>
        <w:jc w:val="both"/>
        <w:rPr>
          <w:b/>
          <w:bCs/>
        </w:rPr>
      </w:pPr>
      <w:r w:rsidRPr="00AF7BFB">
        <w:rPr>
          <w:b/>
          <w:bCs/>
        </w:rPr>
        <w:t xml:space="preserve">1. Przedmiot zamówienia </w:t>
      </w:r>
    </w:p>
    <w:p w14:paraId="13594492" w14:textId="163BD51B" w:rsidR="00F53E02" w:rsidRDefault="00F53E02" w:rsidP="00F53E02">
      <w:pPr>
        <w:jc w:val="both"/>
        <w:rPr>
          <w:bCs/>
        </w:rPr>
      </w:pPr>
      <w:r w:rsidRPr="00F53E02">
        <w:rPr>
          <w:bCs/>
        </w:rPr>
        <w:t>Przedmiotem zamówienia jest</w:t>
      </w:r>
      <w:r w:rsidR="00FC7B8B">
        <w:rPr>
          <w:bCs/>
        </w:rPr>
        <w:t xml:space="preserve"> u</w:t>
      </w:r>
      <w:r w:rsidR="00FC7B8B" w:rsidRPr="00FC7B8B">
        <w:rPr>
          <w:bCs/>
        </w:rPr>
        <w:t xml:space="preserve">sługa odbioru i zagospodarowania frakcji odpadów balastowych o granulacji 80-300 mm o wartości ciepła spalania powyżej 6 MJ/kg suchej masy, pochodzących z przetwarzania  odpadów komunalnych zmieszanych, sklasyfikowanej zgodnie z katalogiem odpadów jako: 191210 – odpady palne (paliwo alternatywne) lub 191212 inne odpady (w tym zmieszane </w:t>
      </w:r>
      <w:r w:rsidR="00FC7B8B" w:rsidRPr="00FC7B8B">
        <w:rPr>
          <w:bCs/>
        </w:rPr>
        <w:lastRenderedPageBreak/>
        <w:t>substancje i przedmioty) z mechanicznej obróbki odpadów inne niż wymienione w 191211</w:t>
      </w:r>
      <w:r w:rsidR="00FC7B8B">
        <w:rPr>
          <w:bCs/>
        </w:rPr>
        <w:t xml:space="preserve"> </w:t>
      </w:r>
      <w:r w:rsidR="00B03AB6" w:rsidRPr="00B03AB6">
        <w:rPr>
          <w:bCs/>
        </w:rPr>
        <w:t>– odpad luzem</w:t>
      </w:r>
      <w:r w:rsidR="00FC7B8B">
        <w:rPr>
          <w:bCs/>
        </w:rPr>
        <w:t>.</w:t>
      </w:r>
      <w:r w:rsidR="00B03AB6" w:rsidRPr="00B03AB6" w:rsidDel="00B03AB6">
        <w:rPr>
          <w:bCs/>
        </w:rPr>
        <w:t xml:space="preserve"> </w:t>
      </w:r>
    </w:p>
    <w:p w14:paraId="62A83F4C" w14:textId="66DBC085" w:rsidR="00917488" w:rsidRDefault="00917488" w:rsidP="00F53E02">
      <w:pPr>
        <w:jc w:val="both"/>
        <w:rPr>
          <w:b/>
          <w:bCs/>
        </w:rPr>
      </w:pPr>
      <w:r w:rsidRPr="00917488">
        <w:rPr>
          <w:b/>
          <w:bCs/>
        </w:rPr>
        <w:t>Szacunkowa ilość odpadów do zagospodarowa</w:t>
      </w:r>
      <w:r w:rsidR="00F472ED">
        <w:rPr>
          <w:b/>
          <w:bCs/>
        </w:rPr>
        <w:t>nia: do</w:t>
      </w:r>
      <w:r w:rsidR="00ED73C0">
        <w:rPr>
          <w:b/>
          <w:bCs/>
        </w:rPr>
        <w:t xml:space="preserve"> </w:t>
      </w:r>
      <w:r w:rsidR="00D97AC9">
        <w:rPr>
          <w:b/>
          <w:bCs/>
        </w:rPr>
        <w:t>4 0</w:t>
      </w:r>
      <w:r w:rsidR="00B4001D">
        <w:rPr>
          <w:b/>
          <w:bCs/>
        </w:rPr>
        <w:t>00 Mg</w:t>
      </w:r>
      <w:r w:rsidRPr="00917488">
        <w:rPr>
          <w:b/>
          <w:bCs/>
        </w:rPr>
        <w:t>.</w:t>
      </w:r>
    </w:p>
    <w:p w14:paraId="0CDA9DCD" w14:textId="18B2BF80" w:rsidR="00A61089" w:rsidRPr="00E3787D" w:rsidRDefault="00AF5E62" w:rsidP="007C27B2">
      <w:pPr>
        <w:jc w:val="both"/>
        <w:rPr>
          <w:b/>
          <w:bCs/>
          <w:i/>
        </w:rPr>
      </w:pPr>
      <w:r w:rsidRPr="00AF5E62">
        <w:rPr>
          <w:b/>
          <w:bCs/>
          <w:i/>
        </w:rPr>
        <w:t>Zamawiający zastrzega sobie prawo do zmniejszenia ilości przewidywanych do zagospodarowania odpadów, co nie skutkuje odstąpieniem od umowy lub zmianą jej warunków. Rzeczywista ilość odpadów wynikała będzie z bieżących potrzeb Zamawiającego.</w:t>
      </w:r>
    </w:p>
    <w:p w14:paraId="4961AA8B" w14:textId="0240C2EB" w:rsidR="00AF7BFB" w:rsidRPr="00A466F1" w:rsidRDefault="00AF7BFB" w:rsidP="007C27B2">
      <w:pPr>
        <w:jc w:val="both"/>
      </w:pPr>
      <w:r w:rsidRPr="00A466F1">
        <w:rPr>
          <w:b/>
          <w:bCs/>
        </w:rPr>
        <w:t xml:space="preserve">2. Rodzaj Odpadu </w:t>
      </w:r>
      <w:r w:rsidR="00660044">
        <w:rPr>
          <w:b/>
          <w:bCs/>
        </w:rPr>
        <w:t>i zasady realizacji umowy</w:t>
      </w:r>
    </w:p>
    <w:p w14:paraId="42D8756E" w14:textId="7E3001A2" w:rsidR="00093E2D" w:rsidRPr="00B03AB6" w:rsidRDefault="00A466F1" w:rsidP="00093E2D">
      <w:pPr>
        <w:jc w:val="both"/>
      </w:pPr>
      <w:r w:rsidRPr="00A466F1">
        <w:t>1. Odpad</w:t>
      </w:r>
      <w:r w:rsidR="00AF5E62">
        <w:t xml:space="preserve"> </w:t>
      </w:r>
      <w:r w:rsidRPr="00A466F1">
        <w:rPr>
          <w:i/>
        </w:rPr>
        <w:t>–</w:t>
      </w:r>
      <w:r w:rsidR="00FC7B8B">
        <w:rPr>
          <w:i/>
        </w:rPr>
        <w:t xml:space="preserve"> </w:t>
      </w:r>
      <w:r w:rsidR="00FC7B8B" w:rsidRPr="00FC7B8B">
        <w:t xml:space="preserve"> </w:t>
      </w:r>
      <w:r w:rsidR="00FC7B8B">
        <w:t>frakcja</w:t>
      </w:r>
      <w:r w:rsidR="00FC7B8B" w:rsidRPr="00FC7B8B">
        <w:t xml:space="preserve"> odpadów balastowych o granulacji 80-300 mm o wartości ciepła spalania powyżej 6 MJ/kg suchej mas</w:t>
      </w:r>
      <w:r w:rsidR="00FC7B8B">
        <w:t>y, pochodzących z przetwarzania</w:t>
      </w:r>
      <w:r w:rsidR="00FC7B8B" w:rsidRPr="00FC7B8B">
        <w:t xml:space="preserve"> odpadów komunalnych zmieszanych, sklasyfikowanej zgodnie z katalogiem odpadów jako: 191210 – odpady palne (paliwo alternatywne) lub 191212 inne odpady (w tym zmieszane substancje i przedmioty) z mechanicznej obróbki odpadów inne niż wymienione w 191211 </w:t>
      </w:r>
      <w:r w:rsidR="00FC7B8B">
        <w:t>-</w:t>
      </w:r>
      <w:r w:rsidR="00B03AB6" w:rsidRPr="00834B68">
        <w:t xml:space="preserve"> w ilości</w:t>
      </w:r>
      <w:r w:rsidR="00B531CF">
        <w:t xml:space="preserve"> do</w:t>
      </w:r>
      <w:r w:rsidR="00B03AB6" w:rsidRPr="00834B68">
        <w:t xml:space="preserve"> </w:t>
      </w:r>
      <w:r w:rsidR="00D97AC9">
        <w:t>4</w:t>
      </w:r>
      <w:r w:rsidR="00B03AB6" w:rsidRPr="00834B68">
        <w:t xml:space="preserve"> </w:t>
      </w:r>
      <w:r w:rsidR="00D97AC9">
        <w:t>0</w:t>
      </w:r>
      <w:r w:rsidR="00C6619F">
        <w:t>00 Mg.</w:t>
      </w:r>
    </w:p>
    <w:p w14:paraId="051DDC20" w14:textId="77777777" w:rsidR="00A466F1" w:rsidRPr="00947968" w:rsidRDefault="00A466F1" w:rsidP="00A466F1">
      <w:pPr>
        <w:autoSpaceDE w:val="0"/>
        <w:autoSpaceDN w:val="0"/>
        <w:adjustRightInd w:val="0"/>
        <w:spacing w:after="0" w:line="240" w:lineRule="auto"/>
        <w:rPr>
          <w:rFonts w:cs="Arial"/>
        </w:rPr>
      </w:pPr>
      <w:r w:rsidRPr="00947968">
        <w:rPr>
          <w:rFonts w:cs="Arial"/>
        </w:rPr>
        <w:t>2. Odbiór odpadu:</w:t>
      </w:r>
    </w:p>
    <w:p w14:paraId="65925EF6" w14:textId="77777777" w:rsidR="00A466F1" w:rsidRPr="00947968" w:rsidRDefault="00A466F1" w:rsidP="00A466F1">
      <w:pPr>
        <w:autoSpaceDE w:val="0"/>
        <w:autoSpaceDN w:val="0"/>
        <w:adjustRightInd w:val="0"/>
        <w:spacing w:after="0" w:line="240" w:lineRule="auto"/>
        <w:jc w:val="both"/>
        <w:rPr>
          <w:rFonts w:cs="Arial"/>
        </w:rPr>
      </w:pPr>
      <w:r w:rsidRPr="00947968">
        <w:rPr>
          <w:rFonts w:cs="Arial"/>
        </w:rPr>
        <w:t>a) odbiór odpadu odbywać się będzie z terenu Regionalnej Instalacji Przetwarzania Odpadów Komunalnych [RIPOK] w Tczewie, ul. Rokicka 5A, 83-110 Tczew .</w:t>
      </w:r>
    </w:p>
    <w:p w14:paraId="3B51EB12" w14:textId="77777777" w:rsidR="00A466F1" w:rsidRPr="00947968" w:rsidRDefault="00A466F1" w:rsidP="00A466F1">
      <w:pPr>
        <w:autoSpaceDE w:val="0"/>
        <w:autoSpaceDN w:val="0"/>
        <w:adjustRightInd w:val="0"/>
        <w:spacing w:after="0" w:line="240" w:lineRule="auto"/>
        <w:jc w:val="both"/>
        <w:rPr>
          <w:rFonts w:cs="Arial"/>
        </w:rPr>
      </w:pPr>
      <w:r w:rsidRPr="00947968">
        <w:rPr>
          <w:rFonts w:cs="Arial"/>
        </w:rPr>
        <w:t>b) Podstawą do odbioru odpadów przez Wykonawcę są zamówienia jednostkowe Zamawiającego kierowane do Wykonawcy.</w:t>
      </w:r>
    </w:p>
    <w:p w14:paraId="50B3D400" w14:textId="7AB8B4D4" w:rsidR="00A466F1" w:rsidRPr="00947968" w:rsidRDefault="00A466F1" w:rsidP="00A466F1">
      <w:pPr>
        <w:autoSpaceDE w:val="0"/>
        <w:autoSpaceDN w:val="0"/>
        <w:adjustRightInd w:val="0"/>
        <w:spacing w:after="0" w:line="240" w:lineRule="auto"/>
        <w:jc w:val="both"/>
        <w:rPr>
          <w:rFonts w:cs="Arial"/>
        </w:rPr>
      </w:pPr>
      <w:r w:rsidRPr="00947968">
        <w:rPr>
          <w:rFonts w:cs="Arial"/>
        </w:rPr>
        <w:t>c) Zamawiający będzie składać zamówienia jednostkowe o których mowa powyżej w przypadku gdy zgromadzona przez niego iloś</w:t>
      </w:r>
      <w:r w:rsidR="005E258F" w:rsidRPr="00947968">
        <w:rPr>
          <w:rFonts w:cs="Arial"/>
        </w:rPr>
        <w:t>ć odpadów będzie wynosiła min. 5</w:t>
      </w:r>
      <w:r w:rsidRPr="00947968">
        <w:rPr>
          <w:rFonts w:cs="Arial"/>
        </w:rPr>
        <w:t>0 Mg do odebrania w jednym dniu</w:t>
      </w:r>
      <w:r w:rsidR="00090610" w:rsidRPr="00947968">
        <w:rPr>
          <w:rFonts w:cs="Arial"/>
        </w:rPr>
        <w:t>, lub zgodnie z  indywidualnym</w:t>
      </w:r>
      <w:r w:rsidR="00C83DF2" w:rsidRPr="00947968">
        <w:rPr>
          <w:rFonts w:cs="Arial"/>
        </w:rPr>
        <w:t xml:space="preserve"> ustalonym minimum logistycznym</w:t>
      </w:r>
      <w:r w:rsidRPr="00947968">
        <w:rPr>
          <w:rFonts w:cs="Arial"/>
        </w:rPr>
        <w:t>.</w:t>
      </w:r>
    </w:p>
    <w:p w14:paraId="1DD8E243" w14:textId="77777777" w:rsidR="00A466F1" w:rsidRPr="00947968" w:rsidRDefault="00A466F1" w:rsidP="00A466F1">
      <w:pPr>
        <w:autoSpaceDE w:val="0"/>
        <w:autoSpaceDN w:val="0"/>
        <w:adjustRightInd w:val="0"/>
        <w:spacing w:after="0" w:line="240" w:lineRule="auto"/>
        <w:jc w:val="both"/>
        <w:rPr>
          <w:rFonts w:cs="Arial"/>
        </w:rPr>
      </w:pPr>
      <w:r w:rsidRPr="00947968">
        <w:rPr>
          <w:rFonts w:cs="Arial"/>
        </w:rPr>
        <w:t>d) Odbiór następować będzie transportem zorganizowanym przez Wykonawcę i na jego koszt, także w zakresie kosztów przewozu, ubezpieczenia na czas transportu oraz rozładunku.</w:t>
      </w:r>
    </w:p>
    <w:p w14:paraId="246CEB26" w14:textId="77777777" w:rsidR="00A466F1" w:rsidRPr="00947968" w:rsidRDefault="00A466F1" w:rsidP="00660044">
      <w:pPr>
        <w:autoSpaceDE w:val="0"/>
        <w:autoSpaceDN w:val="0"/>
        <w:adjustRightInd w:val="0"/>
        <w:spacing w:after="0" w:line="240" w:lineRule="auto"/>
        <w:jc w:val="both"/>
        <w:rPr>
          <w:rFonts w:cs="Arial"/>
        </w:rPr>
      </w:pPr>
      <w:r w:rsidRPr="00947968">
        <w:rPr>
          <w:rFonts w:cs="Arial"/>
        </w:rPr>
        <w:t>e) Załadunek odpadu na podstawione przez Wykonawcę pojazdy jest obowiązkiem Zamawiającego.</w:t>
      </w:r>
    </w:p>
    <w:p w14:paraId="078504C4" w14:textId="793A065A" w:rsidR="00A466F1" w:rsidRPr="00947968" w:rsidRDefault="00AF5E62" w:rsidP="00660044">
      <w:pPr>
        <w:autoSpaceDE w:val="0"/>
        <w:autoSpaceDN w:val="0"/>
        <w:adjustRightInd w:val="0"/>
        <w:spacing w:after="0" w:line="240" w:lineRule="auto"/>
        <w:jc w:val="both"/>
        <w:rPr>
          <w:rFonts w:cs="Arial"/>
        </w:rPr>
      </w:pPr>
      <w:r w:rsidRPr="00947968">
        <w:rPr>
          <w:rFonts w:cs="Arial"/>
        </w:rPr>
        <w:t>f</w:t>
      </w:r>
      <w:r w:rsidR="00A466F1" w:rsidRPr="00947968">
        <w:rPr>
          <w:rFonts w:cs="Arial"/>
        </w:rPr>
        <w:t>) Załadunki możliwe są od poniedziałku do piątku, z wyłączeniem dni ustawowo wolnych od pracy</w:t>
      </w:r>
      <w:r w:rsidR="00660044" w:rsidRPr="00947968">
        <w:rPr>
          <w:rFonts w:cs="Arial"/>
        </w:rPr>
        <w:t xml:space="preserve"> oraz sobót</w:t>
      </w:r>
      <w:r w:rsidR="00A466F1" w:rsidRPr="00947968">
        <w:rPr>
          <w:rFonts w:cs="Arial"/>
        </w:rPr>
        <w:t>, w</w:t>
      </w:r>
      <w:r w:rsidR="00660044" w:rsidRPr="00947968">
        <w:rPr>
          <w:rFonts w:cs="Arial"/>
        </w:rPr>
        <w:t xml:space="preserve"> </w:t>
      </w:r>
      <w:r w:rsidR="009E7765" w:rsidRPr="00947968">
        <w:rPr>
          <w:rFonts w:cs="Arial"/>
        </w:rPr>
        <w:t>godzinach od 7:00 do 16:3</w:t>
      </w:r>
      <w:r w:rsidR="00A466F1" w:rsidRPr="00947968">
        <w:rPr>
          <w:rFonts w:cs="Arial"/>
        </w:rPr>
        <w:t>0.</w:t>
      </w:r>
    </w:p>
    <w:p w14:paraId="15148F00" w14:textId="77777777" w:rsidR="00A466F1" w:rsidRPr="00947968" w:rsidRDefault="00AF5E62" w:rsidP="00A466F1">
      <w:pPr>
        <w:autoSpaceDE w:val="0"/>
        <w:autoSpaceDN w:val="0"/>
        <w:adjustRightInd w:val="0"/>
        <w:spacing w:after="0" w:line="240" w:lineRule="auto"/>
        <w:jc w:val="both"/>
        <w:rPr>
          <w:rFonts w:cs="Arial"/>
        </w:rPr>
      </w:pPr>
      <w:r w:rsidRPr="00947968">
        <w:rPr>
          <w:rFonts w:cs="Arial"/>
        </w:rPr>
        <w:t>g</w:t>
      </w:r>
      <w:r w:rsidR="00A466F1" w:rsidRPr="00947968">
        <w:rPr>
          <w:rFonts w:cs="Arial"/>
        </w:rPr>
        <w:t>) Odbierany odpad będzie ważony na wadze samochodowej, z dokładnością do 20 kg, zlokalizowanej na terenie RIPOK. Dla określenia wagi odbieranego odpadu, pojazd Wykonawcy musi być zważony przed załadunkiem.</w:t>
      </w:r>
    </w:p>
    <w:p w14:paraId="50BEB007" w14:textId="77777777" w:rsidR="00A466F1" w:rsidRPr="00947968" w:rsidRDefault="00AF5E62" w:rsidP="00A466F1">
      <w:pPr>
        <w:autoSpaceDE w:val="0"/>
        <w:autoSpaceDN w:val="0"/>
        <w:adjustRightInd w:val="0"/>
        <w:spacing w:after="0" w:line="240" w:lineRule="auto"/>
        <w:rPr>
          <w:rFonts w:cs="Arial"/>
        </w:rPr>
      </w:pPr>
      <w:r w:rsidRPr="00947968">
        <w:rPr>
          <w:rFonts w:cs="Arial"/>
        </w:rPr>
        <w:t>h</w:t>
      </w:r>
      <w:r w:rsidR="00A466F1" w:rsidRPr="00947968">
        <w:rPr>
          <w:rFonts w:cs="Arial"/>
        </w:rPr>
        <w:t>) Powyższa waga będzie wagą wiążącą dla rozliczeń pomiędzy Stronami.</w:t>
      </w:r>
    </w:p>
    <w:p w14:paraId="3E73E781" w14:textId="63769ED8" w:rsidR="00A466F1" w:rsidRPr="00947968" w:rsidRDefault="00AF5E62" w:rsidP="00A466F1">
      <w:pPr>
        <w:autoSpaceDE w:val="0"/>
        <w:autoSpaceDN w:val="0"/>
        <w:adjustRightInd w:val="0"/>
        <w:spacing w:after="0" w:line="240" w:lineRule="auto"/>
        <w:rPr>
          <w:rFonts w:cs="Arial"/>
        </w:rPr>
      </w:pPr>
      <w:r w:rsidRPr="00947968">
        <w:rPr>
          <w:rFonts w:cs="Arial"/>
        </w:rPr>
        <w:t>i</w:t>
      </w:r>
      <w:r w:rsidR="00A466F1" w:rsidRPr="00947968">
        <w:rPr>
          <w:rFonts w:cs="Arial"/>
        </w:rPr>
        <w:t xml:space="preserve">) Waga brutto pojedynczego pojazdu wjeżdżającego (pusty pojazd do załadunku) na teren Spółki nie może przekraczać </w:t>
      </w:r>
      <w:r w:rsidR="00DE1FB3" w:rsidRPr="00947968">
        <w:rPr>
          <w:rFonts w:cs="Arial"/>
        </w:rPr>
        <w:t>21</w:t>
      </w:r>
      <w:r w:rsidR="00A466F1" w:rsidRPr="00947968">
        <w:rPr>
          <w:rFonts w:cs="Arial"/>
        </w:rPr>
        <w:t xml:space="preserve"> ton</w:t>
      </w:r>
      <w:r w:rsidR="00DD05B1" w:rsidRPr="00947968">
        <w:rPr>
          <w:rFonts w:cs="Arial"/>
        </w:rPr>
        <w:t>.</w:t>
      </w:r>
    </w:p>
    <w:p w14:paraId="2F044DE7" w14:textId="2D7F599E" w:rsidR="00A466F1" w:rsidRPr="00947968" w:rsidRDefault="00AF5E62" w:rsidP="00A466F1">
      <w:pPr>
        <w:autoSpaceDE w:val="0"/>
        <w:autoSpaceDN w:val="0"/>
        <w:adjustRightInd w:val="0"/>
        <w:spacing w:after="0" w:line="240" w:lineRule="auto"/>
        <w:jc w:val="both"/>
        <w:rPr>
          <w:rFonts w:cs="Arial"/>
        </w:rPr>
      </w:pPr>
      <w:r w:rsidRPr="00947968">
        <w:rPr>
          <w:rFonts w:cs="Arial"/>
        </w:rPr>
        <w:t>j</w:t>
      </w:r>
      <w:r w:rsidR="00A466F1" w:rsidRPr="00947968">
        <w:rPr>
          <w:rFonts w:cs="Arial"/>
        </w:rPr>
        <w:t>) Wykonawca ponosi wyłączną odpowiedzialność za wszelkie szkody, jak i również za utratę, ubytki</w:t>
      </w:r>
      <w:r w:rsidR="00420062" w:rsidRPr="00947968">
        <w:rPr>
          <w:rFonts w:cs="Arial"/>
        </w:rPr>
        <w:t xml:space="preserve"> </w:t>
      </w:r>
      <w:r w:rsidR="00A466F1" w:rsidRPr="00947968">
        <w:rPr>
          <w:rFonts w:cs="Arial"/>
        </w:rPr>
        <w:t xml:space="preserve">oraz uszkodzenia odpadów, powstałe w czasie transportu odpadów od chwili wydania w RIPOK oraz w trakcie magazynowania, rozładunku odpadów do czasu poddania ich i zakończenia procesów odzysku i/lub unieszkodliwiania. Wykonawca ponosi w szczególności odpowiedzialność za działania oraz zaniechania swego personelu oraz podmiotów, którymi posłużył się wykonując przedmiot zamówienia, np. przewoźników. </w:t>
      </w:r>
    </w:p>
    <w:p w14:paraId="0E54B64B" w14:textId="2B5C3698" w:rsidR="00A466F1" w:rsidRDefault="00AF5E62" w:rsidP="00A466F1">
      <w:pPr>
        <w:autoSpaceDE w:val="0"/>
        <w:autoSpaceDN w:val="0"/>
        <w:adjustRightInd w:val="0"/>
        <w:spacing w:after="0" w:line="240" w:lineRule="auto"/>
        <w:jc w:val="both"/>
        <w:rPr>
          <w:rFonts w:cs="Arial"/>
        </w:rPr>
      </w:pPr>
      <w:r w:rsidRPr="00947968">
        <w:rPr>
          <w:rFonts w:cs="Arial"/>
        </w:rPr>
        <w:t>k</w:t>
      </w:r>
      <w:r w:rsidR="00A466F1" w:rsidRPr="00947968">
        <w:rPr>
          <w:rFonts w:cs="Arial"/>
        </w:rPr>
        <w:t>) Z chwilą wydania odpadów Wykonawcy [wskazanemu przez niego Przewoźnikowi], przechodzą na</w:t>
      </w:r>
      <w:r w:rsidR="0072526F" w:rsidRPr="00947968">
        <w:rPr>
          <w:rFonts w:cs="Arial"/>
        </w:rPr>
        <w:t xml:space="preserve"> </w:t>
      </w:r>
      <w:r w:rsidR="00A466F1" w:rsidRPr="00947968">
        <w:rPr>
          <w:rFonts w:cs="Arial"/>
        </w:rPr>
        <w:t>Wykonawcę wszelkie korzyści i ciężary związane z nimi oraz niebezpieczeństwo ich przypadkowej utraty lub uszkodzenia, w szczególności przejmuje on odpowiedzialność za wydane odpady, za należyte postępowanie z nimi i za skutki z tego wynikające.</w:t>
      </w:r>
    </w:p>
    <w:p w14:paraId="62E21C0F" w14:textId="77777777" w:rsidR="00D24209" w:rsidRPr="00BB370B" w:rsidRDefault="00D24209" w:rsidP="00A466F1">
      <w:pPr>
        <w:autoSpaceDE w:val="0"/>
        <w:autoSpaceDN w:val="0"/>
        <w:adjustRightInd w:val="0"/>
        <w:spacing w:after="0" w:line="240" w:lineRule="auto"/>
        <w:jc w:val="both"/>
        <w:rPr>
          <w:rFonts w:cs="Arial"/>
        </w:rPr>
      </w:pPr>
    </w:p>
    <w:p w14:paraId="175B49DD" w14:textId="77777777" w:rsidR="00A466F1" w:rsidRDefault="00A466F1" w:rsidP="00A466F1">
      <w:pPr>
        <w:autoSpaceDE w:val="0"/>
        <w:autoSpaceDN w:val="0"/>
        <w:adjustRightInd w:val="0"/>
        <w:spacing w:after="0" w:line="240" w:lineRule="auto"/>
        <w:rPr>
          <w:rFonts w:cs="Arial"/>
        </w:rPr>
      </w:pPr>
      <w:r w:rsidRPr="00BB370B">
        <w:rPr>
          <w:rFonts w:cs="Arial"/>
        </w:rPr>
        <w:t>3. Opakowanie odpadu:</w:t>
      </w:r>
    </w:p>
    <w:p w14:paraId="375B7CF7" w14:textId="77777777" w:rsidR="00B03AB6" w:rsidRPr="00B03AB6" w:rsidRDefault="00B03AB6" w:rsidP="00B03AB6">
      <w:pPr>
        <w:autoSpaceDE w:val="0"/>
        <w:autoSpaceDN w:val="0"/>
        <w:adjustRightInd w:val="0"/>
        <w:spacing w:after="0" w:line="240" w:lineRule="auto"/>
        <w:rPr>
          <w:rFonts w:cs="Arial"/>
        </w:rPr>
      </w:pPr>
      <w:r w:rsidRPr="00B03AB6">
        <w:rPr>
          <w:rFonts w:cs="Arial"/>
        </w:rPr>
        <w:t>Zamawiający nie dokona opakowania przekazywanych odpadów, tj. będą one załadowane na pojazdy</w:t>
      </w:r>
    </w:p>
    <w:p w14:paraId="64E9BFDE" w14:textId="4BD5D21E" w:rsidR="00B03AB6" w:rsidRDefault="00B03AB6" w:rsidP="00B03AB6">
      <w:pPr>
        <w:autoSpaceDE w:val="0"/>
        <w:autoSpaceDN w:val="0"/>
        <w:adjustRightInd w:val="0"/>
        <w:spacing w:after="0" w:line="240" w:lineRule="auto"/>
        <w:rPr>
          <w:rFonts w:cs="Arial"/>
        </w:rPr>
      </w:pPr>
      <w:r w:rsidRPr="00B03AB6">
        <w:rPr>
          <w:rFonts w:cs="Arial"/>
        </w:rPr>
        <w:t>Wykonawcy luzem.</w:t>
      </w:r>
    </w:p>
    <w:p w14:paraId="461227AD" w14:textId="77777777" w:rsidR="00B03AB6" w:rsidRDefault="00B03AB6" w:rsidP="00A466F1">
      <w:pPr>
        <w:autoSpaceDE w:val="0"/>
        <w:autoSpaceDN w:val="0"/>
        <w:adjustRightInd w:val="0"/>
        <w:spacing w:after="0" w:line="240" w:lineRule="auto"/>
        <w:rPr>
          <w:rFonts w:cs="Arial"/>
        </w:rPr>
      </w:pPr>
    </w:p>
    <w:p w14:paraId="266A43C1" w14:textId="77777777" w:rsidR="00A466F1" w:rsidRPr="00BB370B" w:rsidRDefault="00A466F1" w:rsidP="00A466F1">
      <w:pPr>
        <w:autoSpaceDE w:val="0"/>
        <w:autoSpaceDN w:val="0"/>
        <w:adjustRightInd w:val="0"/>
        <w:spacing w:after="0" w:line="240" w:lineRule="auto"/>
        <w:rPr>
          <w:rFonts w:cs="Arial"/>
        </w:rPr>
      </w:pPr>
      <w:r w:rsidRPr="00BB370B">
        <w:rPr>
          <w:rFonts w:cs="Arial"/>
        </w:rPr>
        <w:lastRenderedPageBreak/>
        <w:t>4. Dokumenty związane z potwierdzeniem wykonania usługi będącej przedmiotem zamówienia oraz</w:t>
      </w:r>
    </w:p>
    <w:p w14:paraId="55B5FFA8" w14:textId="6230D595" w:rsidR="00A466F1" w:rsidRPr="00BB370B" w:rsidRDefault="003E7772" w:rsidP="00A466F1">
      <w:pPr>
        <w:autoSpaceDE w:val="0"/>
        <w:autoSpaceDN w:val="0"/>
        <w:adjustRightInd w:val="0"/>
        <w:spacing w:after="0" w:line="240" w:lineRule="auto"/>
        <w:jc w:val="both"/>
        <w:rPr>
          <w:rFonts w:cs="Arial"/>
        </w:rPr>
      </w:pPr>
      <w:r>
        <w:rPr>
          <w:rFonts w:cs="Arial"/>
        </w:rPr>
        <w:t>s</w:t>
      </w:r>
      <w:r w:rsidR="00A466F1" w:rsidRPr="00BB370B">
        <w:rPr>
          <w:rFonts w:cs="Arial"/>
        </w:rPr>
        <w:t>prawdzeniem prawidłowości / ustaleniem ilości odpadów:</w:t>
      </w:r>
    </w:p>
    <w:p w14:paraId="0CE7ED16" w14:textId="77777777" w:rsidR="00A466F1" w:rsidRPr="00BB370B" w:rsidRDefault="00A466F1" w:rsidP="00660044">
      <w:pPr>
        <w:autoSpaceDE w:val="0"/>
        <w:autoSpaceDN w:val="0"/>
        <w:adjustRightInd w:val="0"/>
        <w:spacing w:after="0" w:line="240" w:lineRule="auto"/>
        <w:jc w:val="both"/>
        <w:rPr>
          <w:rFonts w:cs="Arial"/>
        </w:rPr>
      </w:pPr>
      <w:r w:rsidRPr="00BB370B">
        <w:rPr>
          <w:rFonts w:cs="Arial"/>
        </w:rPr>
        <w:t xml:space="preserve">a) </w:t>
      </w:r>
      <w:r w:rsidR="009E7765" w:rsidRPr="00BB370B">
        <w:rPr>
          <w:rFonts w:cs="Arial"/>
        </w:rPr>
        <w:t>dokument wydania z magazynu (kwit wagowy)</w:t>
      </w:r>
      <w:r w:rsidRPr="00BB370B">
        <w:rPr>
          <w:rFonts w:cs="Arial"/>
        </w:rPr>
        <w:t xml:space="preserve"> – Zamawiają</w:t>
      </w:r>
      <w:r w:rsidR="009E7765" w:rsidRPr="00BB370B">
        <w:rPr>
          <w:rFonts w:cs="Arial"/>
        </w:rPr>
        <w:t xml:space="preserve">cy będzie wystawiać kwit wagowy </w:t>
      </w:r>
      <w:r w:rsidRPr="00BB370B">
        <w:rPr>
          <w:rFonts w:cs="Arial"/>
        </w:rPr>
        <w:t>przy każdym wyjeździe załadowanego pojazdu Wykonawcy z terenu zakładu Zamawiającego;</w:t>
      </w:r>
    </w:p>
    <w:p w14:paraId="387F2CA0" w14:textId="0310EBF0" w:rsidR="00B2367D" w:rsidRPr="00BB370B" w:rsidRDefault="00A466F1" w:rsidP="00660044">
      <w:pPr>
        <w:autoSpaceDE w:val="0"/>
        <w:autoSpaceDN w:val="0"/>
        <w:adjustRightInd w:val="0"/>
        <w:spacing w:after="0" w:line="240" w:lineRule="auto"/>
        <w:jc w:val="both"/>
        <w:rPr>
          <w:rFonts w:cs="Arial"/>
        </w:rPr>
      </w:pPr>
      <w:r w:rsidRPr="00BB370B">
        <w:rPr>
          <w:rFonts w:cs="Arial"/>
        </w:rPr>
        <w:t>b) karta przekazania odpadu – Zamawiający wystawiać będzie zbiorcze karty przekazania odpadu, obejmujące odpady odebrane przez Wykonawcę w okresie</w:t>
      </w:r>
      <w:r w:rsidR="003525EC" w:rsidRPr="00BB370B">
        <w:rPr>
          <w:rFonts w:cs="Arial"/>
        </w:rPr>
        <w:t xml:space="preserve"> jednego tygodnia kalendarzowego</w:t>
      </w:r>
      <w:r w:rsidRPr="00BB370B">
        <w:rPr>
          <w:rFonts w:cs="Arial"/>
        </w:rPr>
        <w:t xml:space="preserve"> [karta wystawiana będzie w odpowiedniej liczbie egzemplarzy, zgodnie z wymaganiami określonymi w ustawie o odpadach z </w:t>
      </w:r>
      <w:r w:rsidRPr="00573299">
        <w:rPr>
          <w:rFonts w:cs="Arial"/>
        </w:rPr>
        <w:t>dnia 14.12.2012 r. (</w:t>
      </w:r>
      <w:r w:rsidR="00573299" w:rsidRPr="00573299">
        <w:t xml:space="preserve">Dz. U. 2016 poz. 1987 z </w:t>
      </w:r>
      <w:proofErr w:type="spellStart"/>
      <w:r w:rsidR="00573299" w:rsidRPr="00573299">
        <w:t>późn</w:t>
      </w:r>
      <w:proofErr w:type="spellEnd"/>
      <w:r w:rsidR="00573299" w:rsidRPr="00573299">
        <w:t xml:space="preserve">. zm.) </w:t>
      </w:r>
      <w:r w:rsidRPr="00573299">
        <w:rPr>
          <w:rFonts w:cs="Arial"/>
        </w:rPr>
        <w:t>Do każdej</w:t>
      </w:r>
      <w:r w:rsidRPr="00BB370B">
        <w:rPr>
          <w:rFonts w:cs="Arial"/>
        </w:rPr>
        <w:t xml:space="preserve"> karty przekazania odpadu będzie dołączony bilans ważeń z programu komputerowego obsługującego system wagowy w zakładzie prowadzonym przez Zamawiającego;</w:t>
      </w:r>
    </w:p>
    <w:p w14:paraId="00349FAF" w14:textId="77777777" w:rsidR="00B2367D" w:rsidRPr="005E3D64" w:rsidRDefault="00B2367D" w:rsidP="00B2367D">
      <w:pPr>
        <w:autoSpaceDE w:val="0"/>
        <w:autoSpaceDN w:val="0"/>
        <w:adjustRightInd w:val="0"/>
        <w:spacing w:after="0" w:line="240" w:lineRule="auto"/>
        <w:jc w:val="both"/>
        <w:rPr>
          <w:rFonts w:cs="Arial"/>
        </w:rPr>
      </w:pPr>
    </w:p>
    <w:p w14:paraId="07B1022D" w14:textId="402EBD8B" w:rsidR="00B2367D" w:rsidRPr="005E3D64" w:rsidRDefault="00EA4957" w:rsidP="00B2367D">
      <w:pPr>
        <w:autoSpaceDE w:val="0"/>
        <w:autoSpaceDN w:val="0"/>
        <w:adjustRightInd w:val="0"/>
        <w:spacing w:after="0" w:line="240" w:lineRule="auto"/>
        <w:jc w:val="both"/>
        <w:rPr>
          <w:rFonts w:cs="Arial"/>
        </w:rPr>
      </w:pPr>
      <w:r w:rsidRPr="005E3D64">
        <w:rPr>
          <w:rFonts w:cs="Arial"/>
        </w:rPr>
        <w:t>c</w:t>
      </w:r>
      <w:r w:rsidR="00B2367D" w:rsidRPr="005E3D64">
        <w:rPr>
          <w:rFonts w:cs="Arial"/>
        </w:rPr>
        <w:t xml:space="preserve">) Niezwłocznie, nie później jednak niż 7 dni od wezwania Zamawiającego i z zachowaniem postanowień umowy przekazania Zamawiającemu: </w:t>
      </w:r>
    </w:p>
    <w:p w14:paraId="2CAD3138" w14:textId="5C127631" w:rsidR="00B2367D" w:rsidRPr="005E3D64" w:rsidRDefault="00EA4957" w:rsidP="00B2367D">
      <w:pPr>
        <w:autoSpaceDE w:val="0"/>
        <w:autoSpaceDN w:val="0"/>
        <w:adjustRightInd w:val="0"/>
        <w:spacing w:after="0" w:line="240" w:lineRule="auto"/>
        <w:jc w:val="both"/>
        <w:rPr>
          <w:rFonts w:cs="Arial"/>
        </w:rPr>
      </w:pPr>
      <w:r w:rsidRPr="005E3D64">
        <w:rPr>
          <w:rFonts w:cs="Arial"/>
        </w:rPr>
        <w:t>c</w:t>
      </w:r>
      <w:r w:rsidR="00B2367D" w:rsidRPr="005E3D64">
        <w:rPr>
          <w:rFonts w:cs="Arial"/>
        </w:rPr>
        <w:t xml:space="preserve">.1.) wszelkich danych dotyczących Przewoźników Odpadów np. ich wykazu, ich numerów rejestracji, adresów, numerów telefonów/faksu, danych osób wyznaczonych do kontaktu, dokumentów poświadczających rejestrację przewoźnika/ów uprawniających do przewozu odpadów, kopii polisy ubezpieczeniowej przewoźnika od odpowiedzialności za szkody wyrządzone osobom trzecim, danych dotyczące środków transportu z zastosowaniem skrótów i kodów wymaganych prawem i wskazanych przez Zamawiającego, </w:t>
      </w:r>
    </w:p>
    <w:p w14:paraId="186184AC" w14:textId="6AE16442" w:rsidR="00B2367D" w:rsidRPr="005E3D64" w:rsidRDefault="00EA4957" w:rsidP="00B2367D">
      <w:pPr>
        <w:autoSpaceDE w:val="0"/>
        <w:autoSpaceDN w:val="0"/>
        <w:adjustRightInd w:val="0"/>
        <w:spacing w:after="0" w:line="240" w:lineRule="auto"/>
        <w:jc w:val="both"/>
        <w:rPr>
          <w:rFonts w:cs="Arial"/>
        </w:rPr>
      </w:pPr>
      <w:r w:rsidRPr="005E3D64">
        <w:rPr>
          <w:rFonts w:cs="Arial"/>
        </w:rPr>
        <w:t>c</w:t>
      </w:r>
      <w:r w:rsidR="00B2367D" w:rsidRPr="005E3D64">
        <w:rPr>
          <w:rFonts w:cs="Arial"/>
        </w:rPr>
        <w:t>.</w:t>
      </w:r>
      <w:r w:rsidR="00660044" w:rsidRPr="005E3D64">
        <w:rPr>
          <w:rFonts w:cs="Arial"/>
        </w:rPr>
        <w:t>2</w:t>
      </w:r>
      <w:r w:rsidR="00B2367D" w:rsidRPr="005E3D64">
        <w:rPr>
          <w:rFonts w:cs="Arial"/>
        </w:rPr>
        <w:t xml:space="preserve">.) wszelkich danych dotyczących agencji spedycyjnej; </w:t>
      </w:r>
    </w:p>
    <w:p w14:paraId="4F738D87" w14:textId="0F835A1E" w:rsidR="00B2367D" w:rsidRPr="005E3D64" w:rsidRDefault="00EA4957" w:rsidP="00B2367D">
      <w:pPr>
        <w:autoSpaceDE w:val="0"/>
        <w:autoSpaceDN w:val="0"/>
        <w:adjustRightInd w:val="0"/>
        <w:spacing w:after="0" w:line="240" w:lineRule="auto"/>
        <w:jc w:val="both"/>
        <w:rPr>
          <w:rFonts w:cs="Arial"/>
        </w:rPr>
      </w:pPr>
      <w:r w:rsidRPr="005E3D64">
        <w:rPr>
          <w:rFonts w:cs="Arial"/>
        </w:rPr>
        <w:t>c</w:t>
      </w:r>
      <w:r w:rsidR="00B2367D" w:rsidRPr="005E3D64">
        <w:rPr>
          <w:rFonts w:cs="Arial"/>
        </w:rPr>
        <w:t>.</w:t>
      </w:r>
      <w:r w:rsidRPr="005E3D64">
        <w:rPr>
          <w:rFonts w:cs="Arial"/>
        </w:rPr>
        <w:t>3</w:t>
      </w:r>
      <w:r w:rsidR="00B2367D" w:rsidRPr="005E3D64">
        <w:rPr>
          <w:rFonts w:cs="Arial"/>
        </w:rPr>
        <w:t>) wszelkich innych informacji żądanych przez Zamawiającego a dotyczących zawarcia lub wykonywania umowy, które zostały uznane przez organy administracji publicznej kraju wysyłki tj. Polski jako istotne dla oceny zgłoszenia Przekazującego zgodnie z Rozporządzeniem oraz z przepisami prawa umowy i z zachowaniem postanowień umowy.</w:t>
      </w:r>
    </w:p>
    <w:p w14:paraId="1F094CAF" w14:textId="77777777" w:rsidR="00E45781" w:rsidRDefault="00E45781" w:rsidP="00E45781">
      <w:pPr>
        <w:jc w:val="both"/>
      </w:pPr>
    </w:p>
    <w:p w14:paraId="42CFAAD8" w14:textId="037B0792" w:rsidR="00E45781" w:rsidRPr="00030D84" w:rsidRDefault="00E45781" w:rsidP="00E45781">
      <w:pPr>
        <w:jc w:val="both"/>
        <w:rPr>
          <w:b/>
        </w:rPr>
      </w:pPr>
      <w:r w:rsidRPr="00030D84">
        <w:rPr>
          <w:b/>
        </w:rPr>
        <w:t xml:space="preserve">Zamawiający </w:t>
      </w:r>
      <w:r w:rsidR="00EA4957">
        <w:rPr>
          <w:b/>
        </w:rPr>
        <w:t>nie zastrzega obowiązku</w:t>
      </w:r>
      <w:r w:rsidRPr="00030D84">
        <w:rPr>
          <w:b/>
        </w:rPr>
        <w:t xml:space="preserve"> osobistego wykonania przez wykonawcę </w:t>
      </w:r>
      <w:r w:rsidR="00EA4957">
        <w:rPr>
          <w:b/>
        </w:rPr>
        <w:t>określonych kluczowych części zamówienia.</w:t>
      </w:r>
    </w:p>
    <w:p w14:paraId="08B21ADA" w14:textId="68834F1D" w:rsidR="00420062" w:rsidRPr="00AE3754" w:rsidRDefault="00AE3754" w:rsidP="007C27B2">
      <w:pPr>
        <w:jc w:val="both"/>
        <w:rPr>
          <w:bCs/>
          <w:iCs/>
        </w:rPr>
      </w:pPr>
      <w:r w:rsidRPr="00AE3754">
        <w:rPr>
          <w:b/>
          <w:bCs/>
          <w:iCs/>
        </w:rPr>
        <w:t xml:space="preserve">Wymagania (określone w przedmiocie zamówienia) związane z realizacją zamówienia zgodnie z art. 29 ust. 4 </w:t>
      </w:r>
      <w:proofErr w:type="spellStart"/>
      <w:r w:rsidRPr="00AE3754">
        <w:rPr>
          <w:b/>
          <w:bCs/>
          <w:iCs/>
        </w:rPr>
        <w:t>Pzp</w:t>
      </w:r>
      <w:proofErr w:type="spellEnd"/>
      <w:r w:rsidRPr="00AE3754">
        <w:rPr>
          <w:bCs/>
          <w:iCs/>
        </w:rPr>
        <w:t xml:space="preserve"> - Zamawiający nie przewiduje określania w opisie przedmiotu zamówienia wymagań związanych z realizacją zamówienia, o których mowa w art. 29 ust. 4 </w:t>
      </w:r>
      <w:proofErr w:type="spellStart"/>
      <w:r w:rsidRPr="00AE3754">
        <w:rPr>
          <w:bCs/>
          <w:iCs/>
        </w:rPr>
        <w:t>Pzp</w:t>
      </w:r>
      <w:proofErr w:type="spellEnd"/>
      <w:r w:rsidRPr="00AE3754">
        <w:rPr>
          <w:bCs/>
          <w:iCs/>
        </w:rPr>
        <w:t>.</w:t>
      </w:r>
    </w:p>
    <w:p w14:paraId="28755C4E" w14:textId="1C9783F0" w:rsidR="00A91EAD" w:rsidRPr="00DE1FB3" w:rsidRDefault="00A91EAD" w:rsidP="007C27B2">
      <w:pPr>
        <w:jc w:val="both"/>
      </w:pPr>
      <w:r w:rsidRPr="00DE1FB3">
        <w:rPr>
          <w:b/>
          <w:bCs/>
          <w:iCs/>
        </w:rPr>
        <w:t xml:space="preserve">Oznaczenie </w:t>
      </w:r>
      <w:r w:rsidR="00DE1FB3">
        <w:rPr>
          <w:b/>
          <w:bCs/>
          <w:iCs/>
        </w:rPr>
        <w:t xml:space="preserve">przedmiotu zamówienia </w:t>
      </w:r>
      <w:r w:rsidRPr="00DE1FB3">
        <w:rPr>
          <w:b/>
          <w:bCs/>
          <w:iCs/>
        </w:rPr>
        <w:t xml:space="preserve">wg Wspólnego Słownika Zamówień: </w:t>
      </w:r>
    </w:p>
    <w:p w14:paraId="3962D8BB" w14:textId="77777777" w:rsidR="00A91EAD" w:rsidRPr="00A91EAD" w:rsidRDefault="00A91EAD" w:rsidP="007C27B2">
      <w:pPr>
        <w:jc w:val="both"/>
      </w:pPr>
      <w:r w:rsidRPr="00460D05">
        <w:t>90500000-2 – Usługi związane z odpadami</w:t>
      </w:r>
      <w:r w:rsidRPr="00A91EAD">
        <w:t xml:space="preserve"> </w:t>
      </w:r>
    </w:p>
    <w:p w14:paraId="202140D9" w14:textId="77777777" w:rsidR="00A91EAD" w:rsidRPr="00A91EAD" w:rsidRDefault="00A91EAD" w:rsidP="007C27B2">
      <w:pPr>
        <w:jc w:val="both"/>
      </w:pPr>
      <w:r w:rsidRPr="00A91EAD">
        <w:t xml:space="preserve">90514000-3 usługi recyklingu odpadów </w:t>
      </w:r>
    </w:p>
    <w:p w14:paraId="36C1802D" w14:textId="77777777" w:rsidR="00A91EAD" w:rsidRPr="00A91EAD" w:rsidRDefault="00A91EAD" w:rsidP="007C27B2">
      <w:pPr>
        <w:jc w:val="both"/>
      </w:pPr>
      <w:r w:rsidRPr="00A91EAD">
        <w:t xml:space="preserve">90513000-6 usługi obróbki i usuwania odpadów, które nie są niebezpieczne </w:t>
      </w:r>
    </w:p>
    <w:p w14:paraId="0ED98058" w14:textId="491D57C1" w:rsidR="007A6063" w:rsidRPr="007A6063" w:rsidRDefault="00A91EAD" w:rsidP="007C27B2">
      <w:pPr>
        <w:jc w:val="both"/>
      </w:pPr>
      <w:r w:rsidRPr="00A91EAD">
        <w:t xml:space="preserve">90511000-2 usługi wywozu odpadów </w:t>
      </w:r>
    </w:p>
    <w:p w14:paraId="3260C46C" w14:textId="77777777" w:rsidR="00DD26FC" w:rsidRDefault="00A91EAD" w:rsidP="007C27B2">
      <w:pPr>
        <w:jc w:val="both"/>
        <w:rPr>
          <w:b/>
          <w:bCs/>
        </w:rPr>
      </w:pPr>
      <w:r w:rsidRPr="00A91EAD">
        <w:rPr>
          <w:b/>
          <w:bCs/>
        </w:rPr>
        <w:t xml:space="preserve">IV. Części zamówienia </w:t>
      </w:r>
    </w:p>
    <w:p w14:paraId="455C326F" w14:textId="77777777" w:rsidR="00AF7BFB" w:rsidRDefault="00A91EAD" w:rsidP="007C27B2">
      <w:pPr>
        <w:jc w:val="both"/>
      </w:pPr>
      <w:r w:rsidRPr="00A91EAD">
        <w:t>Zamawiający nie dopuszcza składania ofert częściowych.</w:t>
      </w:r>
    </w:p>
    <w:p w14:paraId="7D07A5EF" w14:textId="367BB65E" w:rsidR="00917488" w:rsidRDefault="00AE3754" w:rsidP="007C27B2">
      <w:pPr>
        <w:jc w:val="both"/>
        <w:rPr>
          <w:b/>
          <w:bCs/>
        </w:rPr>
      </w:pPr>
      <w:r>
        <w:rPr>
          <w:b/>
          <w:bCs/>
        </w:rPr>
        <w:t>V. Zamówienia powtórzone</w:t>
      </w:r>
    </w:p>
    <w:p w14:paraId="2975CB52" w14:textId="1381CEE6" w:rsidR="00AF7BFB" w:rsidRPr="00AF7BFB" w:rsidRDefault="00AE3754" w:rsidP="00AE3754">
      <w:pPr>
        <w:jc w:val="both"/>
      </w:pPr>
      <w:r>
        <w:t xml:space="preserve">Zamawiający nie przewiduje możliwość udzielenia zamówień na podstawie art. 67 ust 1 pkt 6 ustawy </w:t>
      </w:r>
      <w:proofErr w:type="spellStart"/>
      <w:r>
        <w:t>Pzp</w:t>
      </w:r>
      <w:proofErr w:type="spellEnd"/>
      <w:r>
        <w:t>.</w:t>
      </w:r>
    </w:p>
    <w:p w14:paraId="2705C841" w14:textId="77777777" w:rsidR="001041C2" w:rsidRDefault="00AF7BFB" w:rsidP="007C27B2">
      <w:pPr>
        <w:jc w:val="both"/>
        <w:rPr>
          <w:b/>
          <w:bCs/>
        </w:rPr>
      </w:pPr>
      <w:r w:rsidRPr="00AF7BFB">
        <w:rPr>
          <w:b/>
          <w:bCs/>
        </w:rPr>
        <w:t xml:space="preserve">VI. Oferty wariantowe </w:t>
      </w:r>
    </w:p>
    <w:p w14:paraId="23E039AF" w14:textId="77777777" w:rsidR="00AF7BFB" w:rsidRPr="00AF7BFB" w:rsidRDefault="00AF7BFB" w:rsidP="007C27B2">
      <w:pPr>
        <w:jc w:val="both"/>
      </w:pPr>
      <w:r w:rsidRPr="00AF7BFB">
        <w:lastRenderedPageBreak/>
        <w:t xml:space="preserve">Zamawiający nie dopuszcza składania ofert wariantowych. </w:t>
      </w:r>
    </w:p>
    <w:p w14:paraId="6C11C0C5" w14:textId="77777777" w:rsidR="00AF7BFB" w:rsidRDefault="00AF7BFB" w:rsidP="007C27B2">
      <w:pPr>
        <w:jc w:val="both"/>
        <w:rPr>
          <w:b/>
          <w:bCs/>
        </w:rPr>
      </w:pPr>
      <w:r w:rsidRPr="00AF7BFB">
        <w:rPr>
          <w:b/>
          <w:bCs/>
        </w:rPr>
        <w:t xml:space="preserve">VII. Termin wykonania zamówienia </w:t>
      </w:r>
    </w:p>
    <w:p w14:paraId="001D2960" w14:textId="0645FC13" w:rsidR="00093E2D" w:rsidRPr="00791C4F" w:rsidRDefault="00093E2D" w:rsidP="007C27B2">
      <w:pPr>
        <w:jc w:val="both"/>
        <w:rPr>
          <w:b/>
          <w:bCs/>
        </w:rPr>
      </w:pPr>
      <w:r w:rsidRPr="00093E2D">
        <w:rPr>
          <w:b/>
          <w:bCs/>
        </w:rPr>
        <w:t>Zamówie</w:t>
      </w:r>
      <w:r w:rsidR="007A6063">
        <w:rPr>
          <w:b/>
          <w:bCs/>
        </w:rPr>
        <w:t>nie obejmuje okres od</w:t>
      </w:r>
      <w:r w:rsidR="00EA4957">
        <w:rPr>
          <w:b/>
          <w:bCs/>
        </w:rPr>
        <w:t xml:space="preserve"> podpisania umowy </w:t>
      </w:r>
      <w:r w:rsidR="00BB370B">
        <w:rPr>
          <w:b/>
          <w:bCs/>
        </w:rPr>
        <w:t xml:space="preserve"> </w:t>
      </w:r>
      <w:r w:rsidR="00BB370B" w:rsidRPr="00BF392E">
        <w:rPr>
          <w:b/>
          <w:bCs/>
        </w:rPr>
        <w:t>do 31.12.201</w:t>
      </w:r>
      <w:r w:rsidR="007A6063" w:rsidRPr="00BF392E">
        <w:rPr>
          <w:b/>
          <w:bCs/>
        </w:rPr>
        <w:t>8</w:t>
      </w:r>
      <w:r w:rsidRPr="00BF392E">
        <w:rPr>
          <w:b/>
          <w:bCs/>
        </w:rPr>
        <w:t xml:space="preserve"> r.</w:t>
      </w:r>
      <w:r w:rsidRPr="00093E2D">
        <w:rPr>
          <w:b/>
          <w:bCs/>
        </w:rPr>
        <w:t xml:space="preserve"> </w:t>
      </w:r>
    </w:p>
    <w:p w14:paraId="79C8F940" w14:textId="54E97605" w:rsidR="00AF7BFB" w:rsidRPr="00AF7BFB" w:rsidRDefault="00AF7BFB" w:rsidP="007C27B2">
      <w:pPr>
        <w:jc w:val="both"/>
      </w:pPr>
      <w:r w:rsidRPr="00AF7BFB">
        <w:rPr>
          <w:b/>
          <w:bCs/>
        </w:rPr>
        <w:t xml:space="preserve">VIII. Warunki udziału w postępowaniu. </w:t>
      </w:r>
    </w:p>
    <w:p w14:paraId="2E0F00FE" w14:textId="77777777" w:rsidR="00DA321A" w:rsidRDefault="00DA321A" w:rsidP="00DA321A">
      <w:pPr>
        <w:jc w:val="both"/>
      </w:pPr>
      <w:r>
        <w:t>O udzielenie zamówienia mogą ubiegać się Wykonawcy, którzy:</w:t>
      </w:r>
    </w:p>
    <w:p w14:paraId="09EC161A" w14:textId="20B92518" w:rsidR="00AE3754" w:rsidRPr="00A2484A" w:rsidRDefault="00DA321A" w:rsidP="00DA321A">
      <w:pPr>
        <w:jc w:val="both"/>
      </w:pPr>
      <w:r w:rsidRPr="00A2484A">
        <w:t>1. nie podlegają wykluczeniu z postępowania o udzielenie zamówienia na podstawie art. 24 ust. 1</w:t>
      </w:r>
      <w:r w:rsidR="009905BF" w:rsidRPr="00A2484A">
        <w:t xml:space="preserve"> oraz ust. 5</w:t>
      </w:r>
      <w:r w:rsidR="00407A5E" w:rsidRPr="00A2484A">
        <w:t xml:space="preserve"> </w:t>
      </w:r>
      <w:r w:rsidR="002B3E01">
        <w:t xml:space="preserve">pkt 1) </w:t>
      </w:r>
      <w:r w:rsidR="00AE3754" w:rsidRPr="00A2484A">
        <w:t xml:space="preserve">ustawy </w:t>
      </w:r>
      <w:proofErr w:type="spellStart"/>
      <w:r w:rsidR="00AE3754" w:rsidRPr="00A2484A">
        <w:t>Pzp</w:t>
      </w:r>
      <w:proofErr w:type="spellEnd"/>
      <w:r w:rsidR="00E164D7" w:rsidRPr="00A2484A">
        <w:t>.</w:t>
      </w:r>
      <w:r w:rsidR="00AE3754" w:rsidRPr="00A2484A">
        <w:t xml:space="preserve"> </w:t>
      </w:r>
    </w:p>
    <w:p w14:paraId="49DE1932" w14:textId="46EBF774" w:rsidR="00EF1D5E" w:rsidRPr="00EF1D5E" w:rsidRDefault="00DA321A" w:rsidP="00EF1D5E">
      <w:pPr>
        <w:jc w:val="both"/>
      </w:pPr>
      <w:r w:rsidRPr="00A2484A">
        <w:t xml:space="preserve">2. </w:t>
      </w:r>
      <w:r w:rsidR="00EF1D5E" w:rsidRPr="00A2484A">
        <w:t xml:space="preserve">którzy </w:t>
      </w:r>
      <w:r w:rsidR="00AE3754" w:rsidRPr="00A2484A">
        <w:t>spełniają warunki udziału w postępowaniu, określone zgodnie z treścią art. 22 ust.1a oraz ust.1b ustawy Prawo zamówień publicznych a dotyczące:</w:t>
      </w:r>
    </w:p>
    <w:p w14:paraId="68796A27" w14:textId="77777777" w:rsidR="00EF1D5E" w:rsidRPr="00EF1D5E" w:rsidRDefault="00EF1D5E" w:rsidP="00EF1D5E">
      <w:pPr>
        <w:ind w:left="284" w:hanging="284"/>
        <w:jc w:val="both"/>
      </w:pPr>
      <w:r w:rsidRPr="00EF1D5E">
        <w:t xml:space="preserve">1) kompetencji lub uprawnień do prowadzonej określonej działalności zawodowej, o ile wynika to z odrębnych przepisów, </w:t>
      </w:r>
    </w:p>
    <w:p w14:paraId="14EA55F4" w14:textId="77777777" w:rsidR="00EF1D5E" w:rsidRPr="00EF1D5E" w:rsidRDefault="00EF1D5E" w:rsidP="00EF1D5E">
      <w:pPr>
        <w:jc w:val="both"/>
      </w:pPr>
      <w:r w:rsidRPr="00EF1D5E">
        <w:t xml:space="preserve">2) sytuacji ekonomicznej lub finansowej, </w:t>
      </w:r>
    </w:p>
    <w:p w14:paraId="7CF027CF" w14:textId="77777777" w:rsidR="00EF1D5E" w:rsidRPr="00EF1D5E" w:rsidRDefault="00EF1D5E" w:rsidP="00EF1D5E">
      <w:pPr>
        <w:jc w:val="both"/>
      </w:pPr>
      <w:r w:rsidRPr="00EF1D5E">
        <w:t xml:space="preserve">3) zdolności technicznej lub zawodowej. </w:t>
      </w:r>
    </w:p>
    <w:p w14:paraId="0D3CCB43" w14:textId="2AFE2ED4" w:rsidR="00EF1D5E" w:rsidRPr="00EF1D5E" w:rsidRDefault="00FE33ED" w:rsidP="00EF1D5E">
      <w:pPr>
        <w:jc w:val="both"/>
      </w:pPr>
      <w:r>
        <w:t>3</w:t>
      </w:r>
      <w:r w:rsidR="00EF1D5E" w:rsidRPr="00EF1D5E">
        <w:t xml:space="preserve">. Zamawiający ustala następujące szczegółowe warunki udziału w Postępowaniu: </w:t>
      </w:r>
    </w:p>
    <w:p w14:paraId="219409EB" w14:textId="7CE0CC80" w:rsidR="00EF1D5E" w:rsidRPr="00762BE5" w:rsidRDefault="00EF1D5E" w:rsidP="00DA321A">
      <w:pPr>
        <w:jc w:val="both"/>
        <w:rPr>
          <w:b/>
        </w:rPr>
      </w:pPr>
      <w:r w:rsidRPr="00762BE5">
        <w:rPr>
          <w:b/>
        </w:rPr>
        <w:t>a) w zakresie kompetencji lub uprawnień do prowadzenia określonej działalności zawodowej, o ile wynika to z odrębnych przepisów:</w:t>
      </w:r>
    </w:p>
    <w:p w14:paraId="6E0295D9" w14:textId="05A3DAE6" w:rsidR="00DA321A" w:rsidRDefault="00DA321A" w:rsidP="00DA321A">
      <w:pPr>
        <w:jc w:val="both"/>
      </w:pPr>
      <w:r>
        <w:t>Wykonawca spełni warunek jeżeli wykaże, że jest podmiotem dysponującym decyzją administracyjną w zakresie gospodarowania odbieranym  odpad</w:t>
      </w:r>
      <w:r w:rsidR="00EA4957">
        <w:t>em o kodzie 191210 i/lub 191212</w:t>
      </w:r>
      <w:r w:rsidR="00B6286A">
        <w:t xml:space="preserve"> </w:t>
      </w:r>
      <w:r>
        <w:t xml:space="preserve">tzn.: </w:t>
      </w:r>
    </w:p>
    <w:p w14:paraId="0AFE95CC" w14:textId="19A23B72" w:rsidR="00DA321A" w:rsidRDefault="00DA321A" w:rsidP="00DA321A">
      <w:pPr>
        <w:jc w:val="both"/>
      </w:pPr>
      <w:r>
        <w:t>- pozwolenie zintegrowane (jeżeli instalacja objęta jest obowiązkiem uzyskania pozwolenia zintegrowanego)</w:t>
      </w:r>
      <w:r w:rsidR="00EA4957">
        <w:t xml:space="preserve"> / </w:t>
      </w:r>
      <w:r w:rsidR="00762BE5">
        <w:t>zezwolenie na prowadzenie odzysku lub unieszkodliwiania odpadów</w:t>
      </w:r>
      <w:r>
        <w:t xml:space="preserve"> (jeżeli instalacja nie jest objęta obowiązkiem uzysk</w:t>
      </w:r>
      <w:r w:rsidR="00EA4957">
        <w:t>ania pozwolenia zintegrowanego)</w:t>
      </w:r>
    </w:p>
    <w:p w14:paraId="05B8B271" w14:textId="4DC4FECC" w:rsidR="00EA4957" w:rsidRDefault="00EA4957" w:rsidP="00DA321A">
      <w:pPr>
        <w:jc w:val="both"/>
      </w:pPr>
      <w:r>
        <w:t xml:space="preserve">i/lub </w:t>
      </w:r>
    </w:p>
    <w:p w14:paraId="7FCF4633" w14:textId="190BD241" w:rsidR="00EA4957" w:rsidRDefault="00EA4957" w:rsidP="00DA321A">
      <w:pPr>
        <w:jc w:val="both"/>
      </w:pPr>
      <w:r>
        <w:t>- decyzją administracyjną w zakresie zbierania odpadów o kodzie 191210 i/lub 191212</w:t>
      </w:r>
    </w:p>
    <w:p w14:paraId="63C576FE" w14:textId="77777777" w:rsidR="00DA321A" w:rsidRPr="00DA321A" w:rsidRDefault="00DA321A" w:rsidP="00DA321A">
      <w:pPr>
        <w:jc w:val="both"/>
        <w:rPr>
          <w:b/>
          <w:i/>
        </w:rPr>
      </w:pPr>
      <w:r w:rsidRPr="00DA321A">
        <w:rPr>
          <w:b/>
          <w:i/>
        </w:rPr>
        <w:t>Uwaga:</w:t>
      </w:r>
    </w:p>
    <w:p w14:paraId="2972DDD8" w14:textId="732AA02A" w:rsidR="00DA321A" w:rsidRPr="00DA321A" w:rsidRDefault="00DA321A" w:rsidP="00DA321A">
      <w:pPr>
        <w:jc w:val="both"/>
        <w:rPr>
          <w:i/>
        </w:rPr>
      </w:pPr>
      <w:r w:rsidRPr="00DA321A">
        <w:rPr>
          <w:i/>
        </w:rPr>
        <w:t>Wykonawca posiadający instalację (do odzysku lub unies</w:t>
      </w:r>
      <w:r w:rsidR="002F3DF5">
        <w:rPr>
          <w:i/>
        </w:rPr>
        <w:t>zkodliwiania, w którym planuje przetwarzać</w:t>
      </w:r>
      <w:r w:rsidRPr="00DA321A">
        <w:rPr>
          <w:i/>
        </w:rPr>
        <w:t xml:space="preserve"> Odpad objęty niniejszym zamówieniem) poza terenem Rzeczpospolitej Polskiej powinien przedstawić zezwolenie równoważne decyzji wystawiane w kraju, w którym ta instalacja się znajduje.</w:t>
      </w:r>
    </w:p>
    <w:p w14:paraId="556D19BE" w14:textId="1F550E84" w:rsidR="00EF1D5E" w:rsidRDefault="00EF1D5E" w:rsidP="00DA321A">
      <w:pPr>
        <w:jc w:val="both"/>
        <w:rPr>
          <w:b/>
        </w:rPr>
      </w:pPr>
      <w:r w:rsidRPr="00AF7278">
        <w:rPr>
          <w:b/>
        </w:rPr>
        <w:t>b) w zakresie sytuacji ekonomicznej lub finansowej:</w:t>
      </w:r>
    </w:p>
    <w:p w14:paraId="4EDF5574" w14:textId="12BBB298" w:rsidR="002F3DF5" w:rsidRDefault="002F3DF5" w:rsidP="00DA321A">
      <w:pPr>
        <w:jc w:val="both"/>
      </w:pPr>
      <w:r w:rsidRPr="00C34FEE">
        <w:t>Zamawiający nie precyzuje szczegółowego warunku w tym zakresie.</w:t>
      </w:r>
    </w:p>
    <w:p w14:paraId="164773AA" w14:textId="250D9BB4" w:rsidR="00EF1D5E" w:rsidRDefault="00EF1D5E" w:rsidP="00DA321A">
      <w:pPr>
        <w:jc w:val="both"/>
        <w:rPr>
          <w:b/>
        </w:rPr>
      </w:pPr>
      <w:r w:rsidRPr="00AF7278">
        <w:rPr>
          <w:b/>
        </w:rPr>
        <w:t>c) w zakresie zdolności technicznej lub zawodowej:</w:t>
      </w:r>
    </w:p>
    <w:p w14:paraId="2E1CD9B2" w14:textId="23D84374" w:rsidR="00C34FEE" w:rsidRDefault="00C34FEE" w:rsidP="00DA321A">
      <w:pPr>
        <w:jc w:val="both"/>
      </w:pPr>
      <w:r w:rsidRPr="00C34FEE">
        <w:t>Zamawiający nie precyzuje szczegółowego warunku w tym zakresie.</w:t>
      </w:r>
    </w:p>
    <w:p w14:paraId="0D74A4F4" w14:textId="727A95A4" w:rsidR="00FE33ED" w:rsidRDefault="00FE33ED" w:rsidP="00FE33ED">
      <w:pPr>
        <w:jc w:val="both"/>
      </w:pPr>
      <w:r>
        <w:t>4. Wykonawca może w celu potwierdzenia spełniania warunków udziału w postępowaniu polegać na zdolnościach technicznych, zawodowych, sytuacji finansowej lub ekonomicznej innych podmiotów, niezależnie od charakteru prawnego łączących go z nim stosunków prawnych.</w:t>
      </w:r>
    </w:p>
    <w:p w14:paraId="4EE8E47B" w14:textId="25CDBF64" w:rsidR="00FE33ED" w:rsidRDefault="00FE33ED" w:rsidP="00FE33ED">
      <w:pPr>
        <w:jc w:val="both"/>
      </w:pPr>
      <w:r>
        <w:lastRenderedPageBreak/>
        <w:t xml:space="preserve">5. Wykonawca, który polega na zdolnościach lub sytuacji innych podmiotów, musi udowodnić zamawiającemu, że realizując zamówienie, będzie dysponował niezbędnymi zasobami tych podmiotów, w szczególności przedstawiając </w:t>
      </w:r>
      <w:r w:rsidR="00CF2686">
        <w:t xml:space="preserve">pisemne </w:t>
      </w:r>
      <w:r>
        <w:t>zobowiązanie</w:t>
      </w:r>
      <w:r w:rsidR="00CF2686">
        <w:t xml:space="preserve"> (w oryginale)</w:t>
      </w:r>
      <w:r>
        <w:t xml:space="preserve"> tych podmiotów do oddania mu do dyspozycji niezbędnych zasobów na potrzeby realizacji zamówienia. </w:t>
      </w:r>
    </w:p>
    <w:p w14:paraId="745743B1" w14:textId="3556948A" w:rsidR="00FE33ED" w:rsidRDefault="00FE33ED" w:rsidP="00FE33ED">
      <w:pPr>
        <w:jc w:val="both"/>
      </w:pPr>
      <w:r>
        <w:t>6. Podmiot, który zobowiązał się do udostępnienia zasobów zgodnie z ust. 4, odpowiada solidarnie z wykonawcą za szkodę Zamawiającego powstałą wskutek nieudostępnienia tych zasobów, chyba że za nieudostępnienie zasobów nie ponosi winy.</w:t>
      </w:r>
      <w:r w:rsidR="003E1C50" w:rsidRPr="003E1C50">
        <w:t xml:space="preserve"> </w:t>
      </w:r>
    </w:p>
    <w:p w14:paraId="38E649E7" w14:textId="4803236B" w:rsidR="002021B0" w:rsidRDefault="002021B0" w:rsidP="00FE33ED">
      <w:pPr>
        <w:jc w:val="both"/>
      </w:pPr>
      <w:r>
        <w:t xml:space="preserve">7. </w:t>
      </w:r>
      <w:r w:rsidRPr="002021B0">
        <w:t xml:space="preserve">Zamawiający ocenia, czy udostępnienie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i ust.5 </w:t>
      </w:r>
      <w:r w:rsidR="00573299" w:rsidRPr="00BF392E">
        <w:t xml:space="preserve">pkt 1 </w:t>
      </w:r>
      <w:r w:rsidRPr="00BF392E">
        <w:t xml:space="preserve">ustawy </w:t>
      </w:r>
      <w:proofErr w:type="spellStart"/>
      <w:r w:rsidRPr="00BF392E">
        <w:t>Pzp</w:t>
      </w:r>
      <w:proofErr w:type="spellEnd"/>
      <w:r w:rsidRPr="00BF392E">
        <w:t>.</w:t>
      </w:r>
      <w:r w:rsidRPr="002021B0">
        <w:t xml:space="preserve"> </w:t>
      </w:r>
    </w:p>
    <w:p w14:paraId="52CCE4D8" w14:textId="77777777" w:rsidR="00FE33ED" w:rsidRPr="00C34FEE" w:rsidRDefault="00FE33ED" w:rsidP="00DA321A">
      <w:pPr>
        <w:jc w:val="both"/>
      </w:pPr>
    </w:p>
    <w:p w14:paraId="27C2B15F" w14:textId="6B91B751" w:rsidR="00DA321A" w:rsidRPr="00DA321A" w:rsidRDefault="00E164D7" w:rsidP="00DA321A">
      <w:pPr>
        <w:jc w:val="both"/>
        <w:rPr>
          <w:b/>
        </w:rPr>
      </w:pPr>
      <w:r>
        <w:rPr>
          <w:b/>
        </w:rPr>
        <w:t>IX</w:t>
      </w:r>
      <w:r w:rsidR="009D1583">
        <w:rPr>
          <w:b/>
        </w:rPr>
        <w:t xml:space="preserve">. </w:t>
      </w:r>
      <w:r w:rsidR="009D1583" w:rsidRPr="009D1583">
        <w:rPr>
          <w:b/>
        </w:rPr>
        <w:t>Wykaz oświadczeń lub dokumentów, jakie mają dostarczyć wykonawcy w celu potwierdzenia spełniania warunków udziału w postępowaniu</w:t>
      </w:r>
      <w:r w:rsidR="009D1583">
        <w:rPr>
          <w:b/>
        </w:rPr>
        <w:t xml:space="preserve"> i braku podstaw do wykluczenia</w:t>
      </w:r>
      <w:r w:rsidR="00400113" w:rsidRPr="00400113">
        <w:rPr>
          <w:b/>
        </w:rPr>
        <w:t>:</w:t>
      </w:r>
    </w:p>
    <w:p w14:paraId="731B5842" w14:textId="1981C62A" w:rsidR="00DA321A" w:rsidRDefault="00DA321A" w:rsidP="00DA321A">
      <w:pPr>
        <w:jc w:val="both"/>
      </w:pPr>
      <w:r>
        <w:t>1) Do oferty każdy wykonawca musi dołączyć</w:t>
      </w:r>
      <w:r w:rsidR="009E2CD8">
        <w:t>:</w:t>
      </w:r>
    </w:p>
    <w:p w14:paraId="10465B70" w14:textId="12642CF2" w:rsidR="009E2CD8" w:rsidRPr="009E2CD8" w:rsidRDefault="009E2CD8" w:rsidP="009E2CD8">
      <w:pPr>
        <w:jc w:val="both"/>
        <w:rPr>
          <w:i/>
        </w:rPr>
      </w:pPr>
      <w:r>
        <w:rPr>
          <w:i/>
        </w:rPr>
        <w:t xml:space="preserve">a) </w:t>
      </w:r>
      <w:r w:rsidRPr="009E2CD8">
        <w:rPr>
          <w:i/>
        </w:rPr>
        <w:t xml:space="preserve">oświadczenie w zakresie wskazanym w </w:t>
      </w:r>
      <w:r w:rsidRPr="009E2CD8">
        <w:rPr>
          <w:b/>
          <w:bCs/>
          <w:i/>
        </w:rPr>
        <w:t xml:space="preserve">Załączniku nr 2 i 2a do SIWZ. </w:t>
      </w:r>
      <w:r w:rsidRPr="009E2CD8">
        <w:rPr>
          <w:i/>
        </w:rPr>
        <w:t>Informacje</w:t>
      </w:r>
      <w:r>
        <w:rPr>
          <w:i/>
        </w:rPr>
        <w:t xml:space="preserve"> </w:t>
      </w:r>
      <w:r w:rsidRPr="009E2CD8">
        <w:rPr>
          <w:i/>
        </w:rPr>
        <w:t xml:space="preserve">zawarte w oświadczeniach będą stanowić </w:t>
      </w:r>
      <w:r w:rsidRPr="009E2CD8">
        <w:rPr>
          <w:b/>
          <w:bCs/>
          <w:i/>
        </w:rPr>
        <w:t>wstępne potwierdzenie</w:t>
      </w:r>
      <w:r w:rsidRPr="009E2CD8">
        <w:rPr>
          <w:i/>
        </w:rPr>
        <w:t>, że Wykonawca:</w:t>
      </w:r>
    </w:p>
    <w:p w14:paraId="762E86F7" w14:textId="77777777" w:rsidR="009E2CD8" w:rsidRPr="009E2CD8" w:rsidRDefault="009E2CD8" w:rsidP="009E2CD8">
      <w:pPr>
        <w:jc w:val="both"/>
        <w:rPr>
          <w:i/>
        </w:rPr>
      </w:pPr>
      <w:r w:rsidRPr="009E2CD8">
        <w:rPr>
          <w:i/>
        </w:rPr>
        <w:t>- nie podlega wykluczeniu,</w:t>
      </w:r>
    </w:p>
    <w:p w14:paraId="426AE28B" w14:textId="71FCA32B" w:rsidR="009E2CD8" w:rsidRPr="00DA321A" w:rsidRDefault="009E2CD8" w:rsidP="009E2CD8">
      <w:pPr>
        <w:jc w:val="both"/>
        <w:rPr>
          <w:i/>
        </w:rPr>
      </w:pPr>
      <w:r w:rsidRPr="009E2CD8">
        <w:rPr>
          <w:i/>
        </w:rPr>
        <w:t>- spełnia warunki udziału w postępowaniu.</w:t>
      </w:r>
    </w:p>
    <w:p w14:paraId="6A761EA0" w14:textId="00FD821D" w:rsidR="00E164D7" w:rsidRPr="002C6C57" w:rsidRDefault="009E2CD8" w:rsidP="009E2CD8">
      <w:pPr>
        <w:jc w:val="both"/>
      </w:pPr>
      <w:r w:rsidRPr="009E2CD8">
        <w:t>2) Wykonawca, który powołuje się na zasoby innych po</w:t>
      </w:r>
      <w:r>
        <w:t xml:space="preserve">dmiotów, w celu wykazania braku </w:t>
      </w:r>
      <w:r w:rsidRPr="009E2CD8">
        <w:t>istnienia wobec nich podstaw wykluczenia oraz s</w:t>
      </w:r>
      <w:r>
        <w:t xml:space="preserve">pełnienia - w zakresie, w jakim </w:t>
      </w:r>
      <w:r w:rsidRPr="009E2CD8">
        <w:t>powołuje się na ich zasoby - warunków udzi</w:t>
      </w:r>
      <w:r>
        <w:t xml:space="preserve">ału w postępowaniu składa także </w:t>
      </w:r>
      <w:r w:rsidRPr="009E2CD8">
        <w:t>oświadczenie dotyczące tych podmiotów, zgod</w:t>
      </w:r>
      <w:r>
        <w:t xml:space="preserve">nie z załącznikiem nr 2 i 2a do SIWZ.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B847B1">
        <w:t>w art. 24 ust. 1 pkt 13–22</w:t>
      </w:r>
      <w:r>
        <w:t xml:space="preserve"> </w:t>
      </w:r>
      <w:r w:rsidRPr="002C6C57">
        <w:t xml:space="preserve">ustawy </w:t>
      </w:r>
      <w:proofErr w:type="spellStart"/>
      <w:r w:rsidRPr="002C6C57">
        <w:t>Pzp</w:t>
      </w:r>
      <w:proofErr w:type="spellEnd"/>
      <w:r w:rsidRPr="002C6C57">
        <w:t xml:space="preserve"> oraz, o których mowa w rozdz. VIII ust. 1 SIWZ.</w:t>
      </w:r>
    </w:p>
    <w:p w14:paraId="05996379" w14:textId="2A03ADEF" w:rsidR="00DA321A" w:rsidRPr="002C6C57" w:rsidRDefault="009D1583" w:rsidP="00DA321A">
      <w:pPr>
        <w:jc w:val="both"/>
        <w:rPr>
          <w:b/>
        </w:rPr>
      </w:pPr>
      <w:r w:rsidRPr="002C6C57">
        <w:rPr>
          <w:b/>
        </w:rPr>
        <w:t>3</w:t>
      </w:r>
      <w:r w:rsidR="00DA321A" w:rsidRPr="002C6C57">
        <w:rPr>
          <w:b/>
        </w:rPr>
        <w:t xml:space="preserve">) Zamawiający przed udzieleniem zamówienia, wezwie wykonawcę, którego oferta została najwyżej oceniona, do złożenia w </w:t>
      </w:r>
      <w:r w:rsidR="00A2484A" w:rsidRPr="002C6C57">
        <w:rPr>
          <w:b/>
        </w:rPr>
        <w:t>wyznaczonym, nie krótszym niż 5</w:t>
      </w:r>
      <w:r w:rsidR="00DA321A" w:rsidRPr="002C6C57">
        <w:rPr>
          <w:b/>
        </w:rPr>
        <w:t xml:space="preserve"> dni, terminie aktualnych na dzień złożenia następujących oświadczeń lub dokumentów:</w:t>
      </w:r>
    </w:p>
    <w:p w14:paraId="61F62052" w14:textId="77777777" w:rsidR="002F3DF5" w:rsidRDefault="00DA321A" w:rsidP="002F3DF5">
      <w:pPr>
        <w:jc w:val="both"/>
      </w:pPr>
      <w:r>
        <w:t xml:space="preserve">a) </w:t>
      </w:r>
      <w:r w:rsidR="002F3DF5">
        <w:t>- pozwolenie zintegrowane (jeżeli instalacja objęta jest obowiązkiem uzyskania pozwolenia zintegrowanego) / zezwolenie na prowadzenie odzysku lub unieszkodliwiania odpadów (jeżeli instalacja nie jest objęta obowiązkiem uzyskania pozwolenia zintegrowanego)</w:t>
      </w:r>
    </w:p>
    <w:p w14:paraId="3A42DE01" w14:textId="77777777" w:rsidR="002F3DF5" w:rsidRDefault="002F3DF5" w:rsidP="002F3DF5">
      <w:pPr>
        <w:jc w:val="both"/>
      </w:pPr>
      <w:r>
        <w:t xml:space="preserve">i/lub </w:t>
      </w:r>
    </w:p>
    <w:p w14:paraId="0EBC25FA" w14:textId="324B9BA3" w:rsidR="00CB6838" w:rsidRDefault="002F3DF5" w:rsidP="002F3DF5">
      <w:pPr>
        <w:jc w:val="both"/>
      </w:pPr>
      <w:r>
        <w:t>- decyzją administracyjną w zakresie zbierania odpadów o kodzie 191210 i/lub 191212</w:t>
      </w:r>
    </w:p>
    <w:p w14:paraId="531B64C0" w14:textId="39DF4C33" w:rsidR="00CF50EC" w:rsidRPr="00D45B95" w:rsidRDefault="002F3DF5" w:rsidP="00DA321A">
      <w:pPr>
        <w:jc w:val="both"/>
      </w:pPr>
      <w:r>
        <w:t>b</w:t>
      </w:r>
      <w:r w:rsidR="00DA321A" w:rsidRPr="00D45B95">
        <w:t xml:space="preserve">) </w:t>
      </w:r>
      <w:r w:rsidR="00CF50EC" w:rsidRPr="00D45B95">
        <w:t>odpisu z właściwego rejestru lub z centralnej ewidencji i informacji o działalności gospodarczej, jeżeli odrębne przepisy wymagają wpisu do rejestru</w:t>
      </w:r>
      <w:r w:rsidR="002B45A4" w:rsidRPr="00D45B95">
        <w:t xml:space="preserve"> lub ewidencji</w:t>
      </w:r>
      <w:r w:rsidR="00CF50EC" w:rsidRPr="00D45B95">
        <w:t xml:space="preserve">, w celu </w:t>
      </w:r>
      <w:r w:rsidR="002B45A4" w:rsidRPr="00D45B95">
        <w:t xml:space="preserve">potwierdzenia </w:t>
      </w:r>
      <w:r w:rsidR="00CF50EC" w:rsidRPr="00D45B95">
        <w:t>braku podstaw do wykluczenia w oparciu o art. 24 ust. 5 pkt. 1 ustawy PZP</w:t>
      </w:r>
      <w:r w:rsidR="009D1583" w:rsidRPr="009D1583">
        <w:t xml:space="preserve"> wystawiony nie wcześniej niż 6 miesięcy przed upływem terminu składania ofert </w:t>
      </w:r>
      <w:r w:rsidR="009D1583" w:rsidRPr="00FB7117">
        <w:rPr>
          <w:i/>
        </w:rPr>
        <w:t xml:space="preserve">(w przypadku wspólnego ubiegania się o udzielenie </w:t>
      </w:r>
      <w:r w:rsidR="009D1583" w:rsidRPr="00FB7117">
        <w:rPr>
          <w:i/>
        </w:rPr>
        <w:lastRenderedPageBreak/>
        <w:t>niniejszego zamówienia przez dwóch lub więcej wykonawców w ofercie muszą być złożone przedmiotowe dokumenty dla każdego z nich)</w:t>
      </w:r>
      <w:r w:rsidR="00CF50EC" w:rsidRPr="00FB7117">
        <w:rPr>
          <w:i/>
        </w:rPr>
        <w:t>;</w:t>
      </w:r>
    </w:p>
    <w:p w14:paraId="184CB902" w14:textId="7C9E5049" w:rsidR="00B30EB6" w:rsidRPr="00BD5F84" w:rsidRDefault="00061713" w:rsidP="00DA321A">
      <w:pPr>
        <w:jc w:val="both"/>
        <w:rPr>
          <w:b/>
        </w:rPr>
      </w:pPr>
      <w:r>
        <w:rPr>
          <w:b/>
        </w:rPr>
        <w:t>4</w:t>
      </w:r>
      <w:r w:rsidR="00DD5AC0" w:rsidRPr="0037223A">
        <w:rPr>
          <w:b/>
        </w:rPr>
        <w:t xml:space="preserve">) </w:t>
      </w:r>
      <w:r w:rsidR="00F84897" w:rsidRPr="00F84897">
        <w:rPr>
          <w:b/>
        </w:rPr>
        <w:t>Stosownie do treści § 7 Rozporządzenia Ministra Rozwoju z dnia 27 lipca 2016 r. [Dz. U. z 2016 poz</w:t>
      </w:r>
      <w:r w:rsidR="0070682B">
        <w:rPr>
          <w:b/>
        </w:rPr>
        <w:t>.</w:t>
      </w:r>
      <w:r w:rsidR="00F84897" w:rsidRPr="00F84897">
        <w:rPr>
          <w:b/>
        </w:rPr>
        <w:t xml:space="preserve"> 1126] w sprawie rodzaju dokumentów jakich może żądać Zamawiający od Wykonawcy w postępowaniu o udzielenie zamówienia jeżeli Wykonawca ma siedzibę lub miejsce zamieszkania poza terytorium Rzeczypospolitej Polskiej, zamiast dokumentów, o których mowa: </w:t>
      </w:r>
    </w:p>
    <w:p w14:paraId="526239EC" w14:textId="3B69CEEC" w:rsidR="00B30EB6" w:rsidRDefault="00123335" w:rsidP="00DA321A">
      <w:pPr>
        <w:jc w:val="both"/>
      </w:pPr>
      <w:r w:rsidRPr="00BD5F84">
        <w:t>I</w:t>
      </w:r>
      <w:r w:rsidR="00B30EB6" w:rsidRPr="00BD5F84">
        <w:t>)</w:t>
      </w:r>
      <w:r w:rsidR="0003680E">
        <w:t xml:space="preserve"> w pkt IX</w:t>
      </w:r>
      <w:r w:rsidR="00784FB8">
        <w:t>.3) b)</w:t>
      </w:r>
      <w:r w:rsidR="00F84897">
        <w:t xml:space="preserve"> </w:t>
      </w:r>
      <w:r w:rsidR="00061713">
        <w:t xml:space="preserve">SIWZ </w:t>
      </w:r>
      <w:r w:rsidR="00F84897">
        <w:t>s</w:t>
      </w:r>
      <w:r w:rsidR="00F84897" w:rsidRPr="00F84897">
        <w:t>kłada dokument lub dokumenty wystawione w kraju, w którym wykonawca ma siedzibę lub miejsce zamieszkania, potwierdzające odpowiednio, że:</w:t>
      </w:r>
    </w:p>
    <w:p w14:paraId="29D418B4" w14:textId="12FA3556" w:rsidR="00F84897" w:rsidRDefault="00F84897" w:rsidP="00F84897">
      <w:pPr>
        <w:jc w:val="both"/>
      </w:pPr>
      <w:r>
        <w:t xml:space="preserve">a) </w:t>
      </w:r>
      <w:r w:rsidR="002F3DF5">
        <w:t xml:space="preserve">nie otwarto jego likwidacji ani nie ogłoszono upadłości   </w:t>
      </w:r>
    </w:p>
    <w:p w14:paraId="33F4092C" w14:textId="79073498" w:rsidR="00DC3840" w:rsidRDefault="00D97AC9" w:rsidP="00DC3840">
      <w:pPr>
        <w:jc w:val="both"/>
      </w:pPr>
      <w:r>
        <w:t>II</w:t>
      </w:r>
      <w:r w:rsidR="00123335" w:rsidRPr="00BD5F84">
        <w:t xml:space="preserve">) </w:t>
      </w:r>
      <w:r w:rsidR="00DC3840">
        <w:t>do</w:t>
      </w:r>
      <w:r w:rsidR="0003680E">
        <w:t xml:space="preserve">kumenty, o których mowa w </w:t>
      </w:r>
      <w:r w:rsidR="00DC3840">
        <w:t>pkt</w:t>
      </w:r>
      <w:r w:rsidR="0003680E">
        <w:t xml:space="preserve"> 4.</w:t>
      </w:r>
      <w:r w:rsidR="00DC3840">
        <w:t xml:space="preserve"> I</w:t>
      </w:r>
      <w:r w:rsidR="002F3DF5">
        <w:t>) lit a</w:t>
      </w:r>
      <w:r>
        <w:t>)</w:t>
      </w:r>
      <w:r w:rsidR="00DC3840">
        <w:t xml:space="preserve"> , powinny być wystawione nie wcześniej niż 6 miesięcy przed upływem terminu składania ofert;</w:t>
      </w:r>
    </w:p>
    <w:p w14:paraId="4EFC8104" w14:textId="105A1978" w:rsidR="009B07E6" w:rsidRPr="0094502F" w:rsidRDefault="00061713" w:rsidP="00061713">
      <w:pPr>
        <w:jc w:val="both"/>
      </w:pPr>
      <w:r>
        <w:t>I</w:t>
      </w:r>
      <w:r w:rsidR="00D97AC9">
        <w:t>II</w:t>
      </w:r>
      <w:r w:rsidR="00123335" w:rsidRPr="00BD5F84">
        <w:t xml:space="preserve">) </w:t>
      </w:r>
      <w:r w:rsidR="00DC3840" w:rsidRPr="00DC3840">
        <w:t>Jeżeli w kraju, w którym wykonawca ma siedzibę lub miejsce zamieszkania lub miejsce zamieszkania ma osoba, której dokument dotyczy, nie wydaje się doku</w:t>
      </w:r>
      <w:r w:rsidR="00DC3840">
        <w:t xml:space="preserve">mentów, o których mowa w pkt </w:t>
      </w:r>
      <w:r w:rsidR="0003680E">
        <w:t>4.</w:t>
      </w:r>
      <w:r w:rsidR="00DC3840">
        <w:t>I</w:t>
      </w:r>
      <w:r>
        <w:t>)</w:t>
      </w:r>
      <w:r w:rsidR="00DC3840" w:rsidRPr="00DC3840">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Warunk</w:t>
      </w:r>
      <w:r w:rsidR="00D97AC9">
        <w:t>i pkt II</w:t>
      </w:r>
      <w:r w:rsidR="00DC3840" w:rsidRPr="00DC3840">
        <w:t>) stosuje się odpowiednio.</w:t>
      </w:r>
    </w:p>
    <w:p w14:paraId="6AAD71C0" w14:textId="7EB271FD" w:rsidR="00061713" w:rsidRPr="001A6C96" w:rsidRDefault="005F4348" w:rsidP="00E164D7">
      <w:pPr>
        <w:jc w:val="both"/>
      </w:pPr>
      <w:r w:rsidRPr="005F4348">
        <w:rPr>
          <w:b/>
        </w:rPr>
        <w:t>Uwaga:</w:t>
      </w:r>
      <w:r w:rsidR="001A6C96">
        <w:rPr>
          <w:b/>
        </w:rPr>
        <w:t xml:space="preserve"> </w:t>
      </w:r>
      <w:r w:rsidR="00ED3D04" w:rsidRPr="00ED3D04">
        <w:rPr>
          <w:i/>
        </w:rPr>
        <w:t>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(sporządzone na podstawie wzoru stano</w:t>
      </w:r>
      <w:r w:rsidR="00ED3D04">
        <w:rPr>
          <w:i/>
        </w:rPr>
        <w:t>wiącego załącznik nr 3 do SIWZ)</w:t>
      </w:r>
      <w:r w:rsidR="00ED3D04" w:rsidRPr="00ED3D04">
        <w:rPr>
          <w:i/>
        </w:rPr>
        <w:t>. Wraz ze złożeniem oświadczenia, wykonawca może przedstawić dowody, że powiązania z innym wykonawcą nie prowadzą do zakłócenia konkurencji w postępowaniu o udzielenie zamówienia.</w:t>
      </w:r>
    </w:p>
    <w:p w14:paraId="1AF1B8BB" w14:textId="3C77101F" w:rsidR="00061713" w:rsidRDefault="00061713" w:rsidP="007C27B2">
      <w:pPr>
        <w:jc w:val="both"/>
        <w:rPr>
          <w:b/>
        </w:rPr>
      </w:pPr>
      <w:r>
        <w:rPr>
          <w:b/>
        </w:rPr>
        <w:t xml:space="preserve">5) </w:t>
      </w:r>
      <w:r w:rsidRPr="00061713">
        <w:rPr>
          <w:b/>
        </w:rPr>
        <w:t>Wykonawcy wspólnie ubiegający się o udzielenie zamówienia.</w:t>
      </w:r>
    </w:p>
    <w:p w14:paraId="3EB253F9" w14:textId="76D86E20" w:rsidR="00061713" w:rsidRPr="0080537C" w:rsidRDefault="00061713" w:rsidP="007C27B2">
      <w:pPr>
        <w:jc w:val="both"/>
      </w:pPr>
      <w:r w:rsidRPr="0080537C">
        <w:t>a) Wykonawcy wspólnie ubiegający się o udzielenie niniejszego zamówienia powinni wspólnie spełniać warunki udziału w postępowaniu oraz złożyć dokumenty potwierdzające brak podstaw do Wykluczenia zgo</w:t>
      </w:r>
      <w:r w:rsidR="00053FD8">
        <w:t>dnie z zapisami zawartymi w rozdziale IX</w:t>
      </w:r>
      <w:r w:rsidR="0080537C" w:rsidRPr="0080537C">
        <w:t xml:space="preserve"> SIWZ</w:t>
      </w:r>
      <w:r w:rsidRPr="0080537C">
        <w:t>, dla każdego z partnerów osobno.</w:t>
      </w:r>
    </w:p>
    <w:p w14:paraId="4C337B9F" w14:textId="1BC3826F" w:rsidR="0080537C" w:rsidRPr="0080537C" w:rsidRDefault="0080537C" w:rsidP="0080537C">
      <w:pPr>
        <w:jc w:val="both"/>
      </w:pPr>
      <w:r w:rsidRPr="0080537C">
        <w:t>b) 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 takim przypadku Pełnomocnictwo winno stanowić załącznik do oferty</w:t>
      </w:r>
    </w:p>
    <w:p w14:paraId="6E1A5A5A" w14:textId="74A9B213" w:rsidR="0080537C" w:rsidRPr="0080537C" w:rsidRDefault="0080537C" w:rsidP="0080537C">
      <w:pPr>
        <w:jc w:val="both"/>
      </w:pPr>
      <w:r w:rsidRPr="0080537C">
        <w:t>c) Wszelka korespondencja prowadzona będzie wyłącznie z Pełnomocnikiem</w:t>
      </w:r>
    </w:p>
    <w:p w14:paraId="04091580" w14:textId="7AEE8646" w:rsidR="0080537C" w:rsidRPr="0080537C" w:rsidRDefault="0080537C" w:rsidP="0080537C">
      <w:pPr>
        <w:jc w:val="both"/>
      </w:pPr>
      <w:r w:rsidRPr="0080537C">
        <w:t>d) Oferta winna być podpisana przez ustanowionego Pełnomocnika.</w:t>
      </w:r>
    </w:p>
    <w:p w14:paraId="6B8A8B11" w14:textId="04267D92" w:rsidR="0080537C" w:rsidRPr="0080537C" w:rsidRDefault="0080537C" w:rsidP="0080537C">
      <w:pPr>
        <w:jc w:val="both"/>
      </w:pPr>
      <w:r w:rsidRPr="0080537C">
        <w:t>e) Jeżeli oferta Wykonawców wspólnie ubiegających się o udzielenie niniejszego zamówienia zostanie wybrana, Wykonawcy zobowiązani są przedłożyć Zamawiającemu przed zawarciem umowy w sprawie niniejszego zamówienia, umowę regulującą swoją współpracę.</w:t>
      </w:r>
    </w:p>
    <w:p w14:paraId="6B8FCC89" w14:textId="77777777" w:rsidR="00D97AC9" w:rsidRDefault="00D97AC9" w:rsidP="0080537C">
      <w:pPr>
        <w:jc w:val="both"/>
      </w:pPr>
    </w:p>
    <w:p w14:paraId="3D05F487" w14:textId="0729AE24" w:rsidR="0080537C" w:rsidRPr="0080537C" w:rsidRDefault="0080537C" w:rsidP="0080537C">
      <w:pPr>
        <w:jc w:val="both"/>
        <w:rPr>
          <w:b/>
        </w:rPr>
      </w:pPr>
      <w:r w:rsidRPr="00050EDA">
        <w:lastRenderedPageBreak/>
        <w:t>6)</w:t>
      </w:r>
      <w:r w:rsidRPr="0080537C">
        <w:rPr>
          <w:b/>
        </w:rPr>
        <w:t xml:space="preserve"> </w:t>
      </w:r>
      <w:r w:rsidRPr="0080537C">
        <w:t>Zgodnie z Art. 24aa. Ustawy prawo zamówień publicznych Zamawiający zastrzega możliwość dokonania oceny ofert, a następnie zbadania, czy Wykonawca, którego oferta została oceniona jako najkorzystniejsza, nie podlega wykluczeniu oraz spełnia warunki udziału w postępowaniu.</w:t>
      </w:r>
    </w:p>
    <w:p w14:paraId="2882A182" w14:textId="54DC6D22" w:rsidR="0080537C" w:rsidRPr="0080537C" w:rsidRDefault="0080537C" w:rsidP="0080537C">
      <w:pPr>
        <w:jc w:val="both"/>
        <w:rPr>
          <w:b/>
        </w:rPr>
      </w:pPr>
      <w:r w:rsidRPr="0094502F">
        <w:t>7)</w:t>
      </w:r>
      <w:r w:rsidRPr="0080537C">
        <w:rPr>
          <w:b/>
        </w:rPr>
        <w:t xml:space="preserve"> </w:t>
      </w:r>
      <w:r w:rsidRPr="0080537C">
        <w:t>Wykonawca, którego oferta zostanie oceniona jako najkorzystniejsza zostanie wezwany przez Zamawiającego do złożenia w wyznaczonym terminie aktualnych na dzień składania ofert oświadczeń i dokumentów potwierdzających, że Wykonawca nie podlega wykluczeniu, spełnia warunki udziału w postępowaniu a oferowane przez niego usługi spełniają wymagania określone przez Zamawiającego w Specyfikacji Istotnych Warunków Zamówienia.</w:t>
      </w:r>
    </w:p>
    <w:p w14:paraId="578CA2F6" w14:textId="51B4B06F" w:rsidR="0080537C" w:rsidRPr="00061713" w:rsidRDefault="0080537C" w:rsidP="0080537C">
      <w:pPr>
        <w:jc w:val="both"/>
        <w:rPr>
          <w:b/>
        </w:rPr>
      </w:pPr>
      <w:r w:rsidRPr="0094502F">
        <w:t>8.</w:t>
      </w:r>
      <w:r w:rsidRPr="0080537C">
        <w:rPr>
          <w:b/>
        </w:rPr>
        <w:t xml:space="preserve"> </w:t>
      </w:r>
      <w:r w:rsidRPr="0080537C">
        <w:t>Jeżeli wykonawca, o którym mowa w pkt 6),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14:paraId="69677053" w14:textId="6805AD85" w:rsidR="003B4BB8" w:rsidRDefault="0064017F" w:rsidP="007C27B2">
      <w:pPr>
        <w:jc w:val="both"/>
        <w:rPr>
          <w:b/>
          <w:bCs/>
        </w:rPr>
      </w:pPr>
      <w:r w:rsidRPr="0064017F">
        <w:rPr>
          <w:b/>
          <w:bCs/>
        </w:rPr>
        <w:t xml:space="preserve">X. Informacje o sposobie porozumiewania się Zamawiającego z Wykonawcami </w:t>
      </w:r>
    </w:p>
    <w:p w14:paraId="404D07A1" w14:textId="5E3FDBC7" w:rsidR="00247CF5" w:rsidRDefault="00247CF5" w:rsidP="00247CF5">
      <w:pPr>
        <w:jc w:val="both"/>
      </w:pPr>
      <w:r w:rsidRPr="007609FB">
        <w:t xml:space="preserve">Wszelkie zawiadomienia, oświadczenia, wnioski oraz informacje Zamawiający oraz Wykonawcy mogą przekazywać pisemnie lub drogą elektroniczną, za wyjątkiem oferty, umowy oraz oświadczeń i dokumentów </w:t>
      </w:r>
      <w:r w:rsidR="00053FD8">
        <w:t xml:space="preserve">wymienionych w rozdziale </w:t>
      </w:r>
      <w:r>
        <w:t>I</w:t>
      </w:r>
      <w:r w:rsidR="00053FD8">
        <w:t>X</w:t>
      </w:r>
      <w:r w:rsidRPr="007609FB">
        <w:t xml:space="preserve"> niniejszej SIWZ (również w przypadku ich złożenia w wyniku wezwania o którym mowa w art. 26 ust. 3 ustawy PZP) dla których Prawodawca przewidział wyłącznie formę pisemną.</w:t>
      </w:r>
    </w:p>
    <w:p w14:paraId="662A7F68" w14:textId="77777777" w:rsidR="00247CF5" w:rsidRDefault="00247CF5" w:rsidP="00247CF5">
      <w:pPr>
        <w:jc w:val="both"/>
      </w:pPr>
      <w:r w:rsidRPr="007609FB">
        <w:t>W korespondencji kierowanej do Zamawiającego Wykonawca winien posługiwać się numerem sprawy określonym w SIWZ.</w:t>
      </w:r>
    </w:p>
    <w:p w14:paraId="0766A368" w14:textId="77777777" w:rsidR="00247CF5" w:rsidRDefault="00247CF5" w:rsidP="00247CF5">
      <w:pPr>
        <w:jc w:val="both"/>
      </w:pPr>
      <w:r w:rsidRPr="007609FB">
        <w:rPr>
          <w:b/>
        </w:rPr>
        <w:t>Adres do korespondencji:</w:t>
      </w:r>
      <w:r>
        <w:t xml:space="preserve"> </w:t>
      </w:r>
    </w:p>
    <w:p w14:paraId="07979278" w14:textId="6FA80B23" w:rsidR="00247CF5" w:rsidRDefault="00247CF5" w:rsidP="00247CF5">
      <w:pPr>
        <w:jc w:val="both"/>
      </w:pPr>
      <w:r>
        <w:t xml:space="preserve">Zakład Utylizacji Odpadów Stałych Sp. z o.o. w Tczewie, </w:t>
      </w:r>
      <w:r w:rsidR="00CD3336">
        <w:t>u</w:t>
      </w:r>
      <w:r>
        <w:t>l. Rokicka 5A, 83-110 Tczew</w:t>
      </w:r>
    </w:p>
    <w:p w14:paraId="5CDAB639" w14:textId="77777777" w:rsidR="00247CF5" w:rsidRDefault="00247CF5" w:rsidP="00247CF5">
      <w:pPr>
        <w:jc w:val="both"/>
      </w:pPr>
      <w:r>
        <w:t xml:space="preserve">Email : </w:t>
      </w:r>
      <w:hyperlink r:id="rId9" w:history="1">
        <w:r w:rsidRPr="003B085C">
          <w:rPr>
            <w:rStyle w:val="Hipercze"/>
          </w:rPr>
          <w:t>zamowienia@zuostczew.pl</w:t>
        </w:r>
      </w:hyperlink>
    </w:p>
    <w:p w14:paraId="4D8D7E20" w14:textId="77777777" w:rsidR="00247CF5" w:rsidRDefault="00247CF5" w:rsidP="00247CF5">
      <w:pPr>
        <w:jc w:val="both"/>
      </w:pPr>
      <w:r w:rsidRPr="007609FB">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482C6E29" w14:textId="0C4F76D4" w:rsidR="00247CF5" w:rsidRPr="0064017F" w:rsidRDefault="00247CF5" w:rsidP="00247CF5">
      <w:pPr>
        <w:jc w:val="both"/>
      </w:pPr>
      <w:r w:rsidRPr="0064017F">
        <w:t xml:space="preserve">Każdy Wykonawca ma prawo zwrócić się do Zamawiającego o wyjaśnienie specyfikacji istotnych warunków zamówienia. Zamawiający jest zobowiązany niezwłocznie udzielić wyjaśnień, jednak nie później niż na </w:t>
      </w:r>
      <w:r w:rsidR="00B25F1B">
        <w:rPr>
          <w:b/>
        </w:rPr>
        <w:t>2</w:t>
      </w:r>
      <w:r w:rsidRPr="0064017F">
        <w:rPr>
          <w:b/>
        </w:rPr>
        <w:t xml:space="preserve"> dni</w:t>
      </w:r>
      <w:r w:rsidRPr="0064017F">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6B8B013F" w14:textId="77777777" w:rsidR="00247CF5" w:rsidRPr="0064017F" w:rsidRDefault="00247CF5" w:rsidP="00247CF5">
      <w:pPr>
        <w:jc w:val="both"/>
      </w:pPr>
      <w:r w:rsidRPr="0064017F">
        <w:t xml:space="preserve">Jeżeli wniosek o wyjaśnienie treści specyfikacji istotnych warunków zamówienia wpłynął po upływie terminu lub dotyczy udzielonych wyjaśnień, Zamawiający może udzielić wyjaśnień albo pozostawić wniosek bez rozpoznania. </w:t>
      </w:r>
    </w:p>
    <w:p w14:paraId="4EBBAC5F" w14:textId="77777777" w:rsidR="00247CF5" w:rsidRPr="0064017F" w:rsidRDefault="00247CF5" w:rsidP="00247CF5">
      <w:pPr>
        <w:jc w:val="both"/>
      </w:pPr>
      <w:r w:rsidRPr="0064017F">
        <w:t xml:space="preserve">Przedłużenie terminu składania ofert nie wpływa na bieg terminu składania wniosku o wyjaśnienie treści specyfikacji istotnych warunków zamówienia. </w:t>
      </w:r>
    </w:p>
    <w:p w14:paraId="10D0944D" w14:textId="77777777" w:rsidR="00247CF5" w:rsidRPr="0064017F" w:rsidRDefault="00247CF5" w:rsidP="00247CF5">
      <w:pPr>
        <w:jc w:val="both"/>
      </w:pPr>
      <w:r w:rsidRPr="0064017F">
        <w:lastRenderedPageBreak/>
        <w:t>Treść zapytań wraz z wyjaśnieniami Zamawiający przekazuje Wykonawcom, którym przekazał specyfikację istotnych warunków zamówienia, bez ujawniania źródła zapytania oraz zamieszcza na stronie internetowej, na której u</w:t>
      </w:r>
      <w:r>
        <w:t xml:space="preserve">dostępniona jest specyfikacja. </w:t>
      </w:r>
    </w:p>
    <w:p w14:paraId="2CD61502" w14:textId="6364480C" w:rsidR="009F4C5B" w:rsidRDefault="004151C2" w:rsidP="007C27B2">
      <w:pPr>
        <w:jc w:val="both"/>
      </w:pPr>
      <w:r w:rsidRPr="004151C2">
        <w:t>Zamawiający nie przewiduje zebrań z Wykonawcami w celu wyjaśnienia wątpliwości dotyczących treści Specyfikacji Istotnych Warunków Zamówienia.</w:t>
      </w:r>
    </w:p>
    <w:p w14:paraId="2BF0A8B2" w14:textId="15918DFD" w:rsidR="009F4C5B" w:rsidRDefault="0064017F" w:rsidP="007C27B2">
      <w:pPr>
        <w:jc w:val="both"/>
        <w:rPr>
          <w:b/>
          <w:bCs/>
        </w:rPr>
      </w:pPr>
      <w:r w:rsidRPr="0064017F">
        <w:rPr>
          <w:b/>
          <w:bCs/>
        </w:rPr>
        <w:t xml:space="preserve">Osoby uprawnione do porozumiewania się z Wykonawcami </w:t>
      </w:r>
    </w:p>
    <w:p w14:paraId="4A848CA1" w14:textId="77777777" w:rsidR="0064017F" w:rsidRPr="0064017F" w:rsidRDefault="0064017F" w:rsidP="007C27B2">
      <w:pPr>
        <w:jc w:val="both"/>
      </w:pPr>
      <w:r w:rsidRPr="0064017F">
        <w:t xml:space="preserve">Osoby upoważnione ze strony Zamawiającego do kontaktowania się z Wykonawcami: </w:t>
      </w:r>
    </w:p>
    <w:p w14:paraId="5A13DFC4" w14:textId="77777777" w:rsidR="0064017F" w:rsidRDefault="00E41B24" w:rsidP="007C27B2">
      <w:pPr>
        <w:jc w:val="both"/>
      </w:pPr>
      <w:r>
        <w:t xml:space="preserve">Maciej Zimny - w sprawach procedury zamówień publicznych </w:t>
      </w:r>
    </w:p>
    <w:p w14:paraId="07F7F70E" w14:textId="07017105" w:rsidR="009F4C5B" w:rsidRPr="0064017F" w:rsidRDefault="00E41B24" w:rsidP="007C27B2">
      <w:pPr>
        <w:jc w:val="both"/>
      </w:pPr>
      <w:r>
        <w:t xml:space="preserve">Marek Bystrzyński - w sprawie opisu przedmiotu zamówienia </w:t>
      </w:r>
    </w:p>
    <w:p w14:paraId="4ECD84CA" w14:textId="77777777" w:rsidR="00E41B24" w:rsidRDefault="00B33032" w:rsidP="007C27B2">
      <w:pPr>
        <w:jc w:val="both"/>
        <w:rPr>
          <w:b/>
          <w:bCs/>
        </w:rPr>
      </w:pPr>
      <w:r>
        <w:rPr>
          <w:b/>
          <w:bCs/>
        </w:rPr>
        <w:t>XI</w:t>
      </w:r>
      <w:r w:rsidR="0064017F" w:rsidRPr="0064017F">
        <w:rPr>
          <w:b/>
          <w:bCs/>
        </w:rPr>
        <w:t xml:space="preserve">. Wadium </w:t>
      </w:r>
    </w:p>
    <w:p w14:paraId="3D6C15C5" w14:textId="0888DEE4" w:rsidR="00247CF5" w:rsidRDefault="00247CF5" w:rsidP="00247CF5">
      <w:pPr>
        <w:jc w:val="both"/>
      </w:pPr>
      <w:r>
        <w:t xml:space="preserve">Wykonawca zobowiązany jest wnieść wadium w wysokości </w:t>
      </w:r>
      <w:r w:rsidR="00B25F1B">
        <w:t>2 000,00 PLN (słownie: dwa tysiące</w:t>
      </w:r>
      <w:r>
        <w:t xml:space="preserve"> 00/100 złotych) przed upływem terminu składania ofert.</w:t>
      </w:r>
    </w:p>
    <w:p w14:paraId="768BFEFB" w14:textId="77777777" w:rsidR="00247CF5" w:rsidRDefault="00247CF5" w:rsidP="00247CF5">
      <w:pPr>
        <w:jc w:val="both"/>
      </w:pPr>
      <w:r>
        <w:t>2. Wadium może być wniesione w:</w:t>
      </w:r>
    </w:p>
    <w:p w14:paraId="73C1C9E8" w14:textId="77777777" w:rsidR="00247CF5" w:rsidRDefault="00247CF5" w:rsidP="00247CF5">
      <w:pPr>
        <w:jc w:val="both"/>
      </w:pPr>
      <w:r>
        <w:t>1) pieniądzu;</w:t>
      </w:r>
    </w:p>
    <w:p w14:paraId="6C6BCAAE" w14:textId="77777777" w:rsidR="00247CF5" w:rsidRDefault="00247CF5" w:rsidP="00247CF5">
      <w:pPr>
        <w:jc w:val="both"/>
      </w:pPr>
      <w:r>
        <w:t>2) poręczeniach bankowych, lub poręczeniach spółdzielczej kasy oszczędnościowo-kredytowej, z tym, że poręczenie kasy jest zawsze poręczeniem pieniężnym;</w:t>
      </w:r>
    </w:p>
    <w:p w14:paraId="7E4B69B9" w14:textId="77777777" w:rsidR="00247CF5" w:rsidRDefault="00247CF5" w:rsidP="00247CF5">
      <w:pPr>
        <w:jc w:val="both"/>
      </w:pPr>
      <w:r>
        <w:t>3) gwarancjach bankowych;</w:t>
      </w:r>
    </w:p>
    <w:p w14:paraId="2E23C96E" w14:textId="77777777" w:rsidR="00247CF5" w:rsidRDefault="00247CF5" w:rsidP="00247CF5">
      <w:pPr>
        <w:jc w:val="both"/>
      </w:pPr>
      <w:r>
        <w:t>4) gwarancjach ubezpieczeniowych;</w:t>
      </w:r>
    </w:p>
    <w:p w14:paraId="2DF3581B" w14:textId="65F0EDEF" w:rsidR="00247CF5" w:rsidRDefault="00247CF5" w:rsidP="00247CF5">
      <w:pPr>
        <w:jc w:val="both"/>
      </w:pPr>
      <w:r>
        <w:t>5) poręczeniach udzielanych przez podmioty, o których mowa w art. 6b ust. 5 pkt 2 ustawy z dnia 9 listopada 2000 r. o utworzeniu Polskiej Agencji Rozwoju Przedsiębiorczości (</w:t>
      </w:r>
      <w:r w:rsidR="00A57D00">
        <w:t xml:space="preserve">tekst jedn. Dz. U. z 2016 r. poz. 359 z </w:t>
      </w:r>
      <w:proofErr w:type="spellStart"/>
      <w:r w:rsidR="00A57D00">
        <w:t>późn</w:t>
      </w:r>
      <w:proofErr w:type="spellEnd"/>
      <w:r w:rsidR="00A57D00">
        <w:t>. zm.</w:t>
      </w:r>
      <w:r>
        <w:t>).</w:t>
      </w:r>
    </w:p>
    <w:p w14:paraId="6B87C0CC" w14:textId="77777777" w:rsidR="00247CF5" w:rsidRDefault="00247CF5" w:rsidP="00247CF5">
      <w:pPr>
        <w:jc w:val="both"/>
      </w:pPr>
      <w:r>
        <w:t xml:space="preserve">Wadium w formie pieniądza należy wnieść przelewem na konto w Banku PKO BP  o nr 3 Tczew    </w:t>
      </w:r>
      <w:r w:rsidRPr="003C2A4F">
        <w:rPr>
          <w:b/>
        </w:rPr>
        <w:t>55144011980000000001277208</w:t>
      </w:r>
      <w:r>
        <w:t xml:space="preserve">, </w:t>
      </w:r>
    </w:p>
    <w:p w14:paraId="51FC4CC4" w14:textId="58B799D0" w:rsidR="00247CF5" w:rsidRDefault="00247CF5" w:rsidP="00247CF5">
      <w:pPr>
        <w:jc w:val="both"/>
      </w:pPr>
      <w:r>
        <w:t>z dopiskiem na przelewie: „Wa</w:t>
      </w:r>
      <w:r w:rsidR="00A57D00">
        <w:t>dium w postępowaniu PN ____/2018</w:t>
      </w:r>
      <w:r>
        <w:t xml:space="preserve"> na usługę ……………………………….”.</w:t>
      </w:r>
    </w:p>
    <w:p w14:paraId="5719E261" w14:textId="77777777" w:rsidR="00247CF5" w:rsidRDefault="00247CF5" w:rsidP="00247CF5">
      <w:pPr>
        <w:jc w:val="both"/>
      </w:pPr>
      <w:r>
        <w:t>Skuteczne wniesienie wadium w pieniądzu następuje z chwilą uznania środków pieniężnych na rachunku bankowym Zamawiającego, o którym mowa powyżej przed upływem terminu składania ofert (tj. przed upływem dnia i godziny wyznaczonej jako ostateczny termin składania ofert).</w:t>
      </w:r>
    </w:p>
    <w:p w14:paraId="170E81A7" w14:textId="77777777" w:rsidR="00247CF5" w:rsidRDefault="00247CF5" w:rsidP="00247CF5">
      <w:pPr>
        <w:jc w:val="both"/>
      </w:pPr>
      <w:r>
        <w:t>Zamawiający zaleca, aby w przypadku wniesienia wadium w formie:</w:t>
      </w:r>
    </w:p>
    <w:p w14:paraId="2290920D" w14:textId="77777777" w:rsidR="00247CF5" w:rsidRDefault="00247CF5" w:rsidP="00247CF5">
      <w:pPr>
        <w:jc w:val="both"/>
      </w:pPr>
      <w:r>
        <w:t>1) pieniężnej – dokument potwierdzający dokonanie przelewu wadium został załączony do oferty;</w:t>
      </w:r>
    </w:p>
    <w:p w14:paraId="1F3FC0E9" w14:textId="77777777" w:rsidR="00247CF5" w:rsidRDefault="00247CF5" w:rsidP="00247CF5">
      <w:pPr>
        <w:jc w:val="both"/>
      </w:pPr>
      <w:r>
        <w:t>2) innej niż pieniądz – oryginał dokumentu został złożony w oddzielnej kopercie, a jego kopia w ofercie.</w:t>
      </w:r>
    </w:p>
    <w:p w14:paraId="6BD8695B" w14:textId="77777777" w:rsidR="00247CF5" w:rsidRDefault="00247CF5" w:rsidP="00247CF5">
      <w:pPr>
        <w:jc w:val="both"/>
      </w:pPr>
      <w: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84EC988" w14:textId="77777777" w:rsidR="00247CF5" w:rsidRDefault="00247CF5" w:rsidP="00247CF5">
      <w:pPr>
        <w:jc w:val="both"/>
      </w:pPr>
      <w:r>
        <w:lastRenderedPageBreak/>
        <w:t>Oferta wykonawcy, który nie wniesie wadium lub wniesie w sposób nieprawidłowy zostanie odrzucona.</w:t>
      </w:r>
    </w:p>
    <w:p w14:paraId="7133489E" w14:textId="02B3FABE" w:rsidR="009F4C5B" w:rsidRPr="0064017F" w:rsidRDefault="00247CF5" w:rsidP="007C27B2">
      <w:pPr>
        <w:jc w:val="both"/>
      </w:pPr>
      <w:r>
        <w:t>Okoliczności i zasady zwrotu wadium, jego przepadku oraz zasady jego zaliczenia na poczet zabezpieczenia należytego wykonania umo</w:t>
      </w:r>
      <w:r w:rsidR="00DC6391">
        <w:t xml:space="preserve">wy określa ustawa </w:t>
      </w:r>
      <w:proofErr w:type="spellStart"/>
      <w:r w:rsidR="00DC6391">
        <w:t>Pzp</w:t>
      </w:r>
      <w:proofErr w:type="spellEnd"/>
      <w:r>
        <w:t>.</w:t>
      </w:r>
    </w:p>
    <w:p w14:paraId="5775D05B" w14:textId="77777777" w:rsidR="0064017F" w:rsidRPr="0064017F" w:rsidRDefault="00B33032" w:rsidP="007C27B2">
      <w:pPr>
        <w:jc w:val="both"/>
      </w:pPr>
      <w:r>
        <w:rPr>
          <w:b/>
          <w:bCs/>
        </w:rPr>
        <w:t>XII</w:t>
      </w:r>
      <w:r w:rsidR="0064017F" w:rsidRPr="0064017F">
        <w:rPr>
          <w:b/>
          <w:bCs/>
        </w:rPr>
        <w:t xml:space="preserve">. Wymagania dotyczące zabezpieczenia należytego wykonania umowy. </w:t>
      </w:r>
    </w:p>
    <w:p w14:paraId="7F217979" w14:textId="6A64A45D" w:rsidR="00AF4DDF" w:rsidRPr="00AF4DDF" w:rsidRDefault="0064017F" w:rsidP="00AF4DDF">
      <w:pPr>
        <w:jc w:val="both"/>
      </w:pPr>
      <w:r w:rsidRPr="0064017F">
        <w:t>Zabezpie</w:t>
      </w:r>
      <w:r w:rsidR="004151C2">
        <w:t>czenie ustala się w wysokości 5</w:t>
      </w:r>
      <w:r w:rsidRPr="0064017F">
        <w:t xml:space="preserve">% </w:t>
      </w:r>
      <w:r w:rsidR="00AF4DDF" w:rsidRPr="00AF4DDF">
        <w:t xml:space="preserve">w stosunku procentowym do maksymalnej wartości nominalnej zobowiązania zamawiającego wynikającego z umowy jeżeli w ofercie podano cenę jednostkową lub ceny jednostkowe </w:t>
      </w:r>
    </w:p>
    <w:p w14:paraId="38B3E050" w14:textId="77777777" w:rsidR="0064017F" w:rsidRDefault="0064017F" w:rsidP="007C27B2">
      <w:pPr>
        <w:jc w:val="both"/>
      </w:pPr>
      <w:r w:rsidRPr="0064017F">
        <w:t xml:space="preserve">Zabezpieczenie służy pokryciu roszczeń z tytułu niewykonania lub nienależytego wykonania umowy. </w:t>
      </w:r>
    </w:p>
    <w:p w14:paraId="3202803E" w14:textId="65ED6CDC" w:rsidR="004151C2" w:rsidRPr="0064017F" w:rsidRDefault="004151C2" w:rsidP="007C27B2">
      <w:pPr>
        <w:jc w:val="both"/>
      </w:pPr>
      <w:r w:rsidRPr="004151C2">
        <w:t>Wybrany Wykonawca zobowiązany jest wnieść zabezpieczenie na</w:t>
      </w:r>
      <w:r w:rsidR="00346B6C">
        <w:t xml:space="preserve">leżytego wykonania </w:t>
      </w:r>
      <w:r w:rsidR="00346B6C" w:rsidRPr="00974EE3">
        <w:rPr>
          <w:b/>
        </w:rPr>
        <w:t>w terminie 5</w:t>
      </w:r>
      <w:r w:rsidRPr="004151C2">
        <w:t xml:space="preserve"> </w:t>
      </w:r>
      <w:r w:rsidRPr="00974EE3">
        <w:rPr>
          <w:b/>
        </w:rPr>
        <w:t>dni</w:t>
      </w:r>
      <w:r w:rsidRPr="004151C2">
        <w:t xml:space="preserve"> od uzyskania informacji o wyborze oferty, nie później jednak niż w dniu podpisania umowy.</w:t>
      </w:r>
    </w:p>
    <w:p w14:paraId="67B1334E" w14:textId="77777777" w:rsidR="0064017F" w:rsidRPr="0064017F" w:rsidRDefault="0064017F" w:rsidP="007C27B2">
      <w:pPr>
        <w:jc w:val="both"/>
      </w:pPr>
      <w:r w:rsidRPr="0064017F">
        <w:t xml:space="preserve">Zabezpieczenie może być wnoszone według wyboru wykonawcy w jednej lub w kilku następujących formach: </w:t>
      </w:r>
    </w:p>
    <w:p w14:paraId="140A13CD" w14:textId="77777777" w:rsidR="0064017F" w:rsidRPr="0064017F" w:rsidRDefault="0064017F" w:rsidP="007C27B2">
      <w:pPr>
        <w:jc w:val="both"/>
      </w:pPr>
      <w:r w:rsidRPr="0064017F">
        <w:t xml:space="preserve">1) pieniądzu; </w:t>
      </w:r>
    </w:p>
    <w:p w14:paraId="61A6587E" w14:textId="77777777" w:rsidR="0064017F" w:rsidRPr="0064017F" w:rsidRDefault="0064017F" w:rsidP="007C27B2">
      <w:pPr>
        <w:jc w:val="both"/>
      </w:pPr>
      <w:r w:rsidRPr="0064017F">
        <w:t xml:space="preserve">2) poręczeniach bankowych lub poręczeniach spółdzielczej kasy oszczędnościowo-kredytowej, z tym że zobowiązanie kasy jest zawsze zobowiązaniem pieniężnym; </w:t>
      </w:r>
    </w:p>
    <w:p w14:paraId="459DBC61" w14:textId="77777777" w:rsidR="0064017F" w:rsidRPr="0064017F" w:rsidRDefault="0064017F" w:rsidP="007C27B2">
      <w:pPr>
        <w:jc w:val="both"/>
      </w:pPr>
      <w:r w:rsidRPr="0064017F">
        <w:t xml:space="preserve">3) gwarancjach bankowych; </w:t>
      </w:r>
    </w:p>
    <w:p w14:paraId="4F50B093" w14:textId="77777777" w:rsidR="0064017F" w:rsidRPr="0064017F" w:rsidRDefault="0064017F" w:rsidP="007C27B2">
      <w:pPr>
        <w:jc w:val="both"/>
      </w:pPr>
      <w:r w:rsidRPr="0064017F">
        <w:t xml:space="preserve">4) gwarancjach ubezpieczeniowych; </w:t>
      </w:r>
    </w:p>
    <w:p w14:paraId="6592E159" w14:textId="77777777" w:rsidR="0064017F" w:rsidRPr="0064017F" w:rsidRDefault="0064017F" w:rsidP="007C27B2">
      <w:pPr>
        <w:jc w:val="both"/>
      </w:pPr>
      <w:r w:rsidRPr="0064017F">
        <w:t xml:space="preserve">5) poręczeniach udzielanych przez podmioty, o których mowa w art. 6b ust. 5 pkt 2 ustawy z dnia 9 listopada 2000r. o utworzeniu Polskiej Agencji Rozwoju Przedsiębiorczości. </w:t>
      </w:r>
    </w:p>
    <w:p w14:paraId="4EDC0D64" w14:textId="4ECA2C5E" w:rsidR="0064017F" w:rsidRPr="0064017F" w:rsidRDefault="0064017F" w:rsidP="007C27B2">
      <w:pPr>
        <w:jc w:val="both"/>
      </w:pPr>
      <w:r w:rsidRPr="0064017F">
        <w:t xml:space="preserve">Zabezpieczenie wnoszone w pieniądzu wykonawca wpłaca przelewem na rachunek bankowy wskazany </w:t>
      </w:r>
      <w:r w:rsidR="00960520">
        <w:t xml:space="preserve">powyżej </w:t>
      </w:r>
      <w:r w:rsidR="00E74D32">
        <w:t xml:space="preserve">w pkt XI </w:t>
      </w:r>
      <w:r w:rsidRPr="0064017F">
        <w:t xml:space="preserve">przez zamawiającego. </w:t>
      </w:r>
    </w:p>
    <w:p w14:paraId="6AFA8B0B" w14:textId="77777777" w:rsidR="0064017F" w:rsidRDefault="0064017F" w:rsidP="007C27B2">
      <w:pPr>
        <w:jc w:val="both"/>
      </w:pPr>
      <w:r w:rsidRPr="0064017F">
        <w:t xml:space="preserve">W przypadku wniesienia wadium w pieniądzu wykonawca może wyrazić zgodę na zaliczenie kwoty wadium na poczet zabezpieczenia. </w:t>
      </w:r>
    </w:p>
    <w:p w14:paraId="3CFA5886" w14:textId="631A09A0" w:rsidR="000658D4" w:rsidRDefault="000658D4" w:rsidP="007C27B2">
      <w:pPr>
        <w:jc w:val="both"/>
      </w:pPr>
      <w:r w:rsidRPr="000658D4">
        <w:t>Jeżeli zabezpieczenie wniesiono w postaci gwarancji i/lub poręczenia, gwarancja powinna być sporządzona zgodnie z obowiązującym prawem i winna zawierać następujące elementy:</w:t>
      </w:r>
    </w:p>
    <w:p w14:paraId="61DBDABC" w14:textId="77777777" w:rsidR="000658D4" w:rsidRDefault="000658D4" w:rsidP="000658D4">
      <w:pPr>
        <w:jc w:val="both"/>
      </w:pPr>
      <w:r>
        <w:t>a) nazwę dającego zlecenie (Wykonawcy), beneficjenta gwarancji i/lub poręczenia (Zamawiającego), gwaranta i/lub poręczyciela (banku lub instytucji ubezpieczeniowej udzielających gwarancji i/lub poręczenia) oraz wskazanie ich siedzib,</w:t>
      </w:r>
    </w:p>
    <w:p w14:paraId="4A6349E5" w14:textId="77777777" w:rsidR="000658D4" w:rsidRDefault="000658D4" w:rsidP="000658D4">
      <w:pPr>
        <w:jc w:val="both"/>
      </w:pPr>
      <w:r>
        <w:t>b) dokładne przytoczenie nazwy i przedmiotu niniejszego postępowania, numer zamówienia nadany przez Zamawiającego oraz datę ogłoszenia przetargu,</w:t>
      </w:r>
    </w:p>
    <w:p w14:paraId="5E16A9BC" w14:textId="77777777" w:rsidR="000658D4" w:rsidRDefault="000658D4" w:rsidP="000658D4">
      <w:pPr>
        <w:jc w:val="both"/>
      </w:pPr>
      <w:r>
        <w:t>c) precyzyjne określenie wierzytelności, która ma być zabezpieczona gwarancją i/lub poręczeniem,</w:t>
      </w:r>
    </w:p>
    <w:p w14:paraId="267A7F71" w14:textId="77777777" w:rsidR="000658D4" w:rsidRDefault="000658D4" w:rsidP="000658D4">
      <w:pPr>
        <w:jc w:val="both"/>
      </w:pPr>
      <w:r>
        <w:t>d) kwotę gwarancji i/lub poręczenia,</w:t>
      </w:r>
    </w:p>
    <w:p w14:paraId="4477EC57" w14:textId="767BC26C" w:rsidR="000658D4" w:rsidRDefault="000658D4" w:rsidP="000658D4">
      <w:pPr>
        <w:jc w:val="both"/>
      </w:pPr>
      <w:r>
        <w:t xml:space="preserve">e) ważności w 100% gwarancji i/lub poręczenia w terminie co najmniej 30 dni </w:t>
      </w:r>
      <w:r w:rsidR="00D223BD">
        <w:t xml:space="preserve">od </w:t>
      </w:r>
      <w:r w:rsidR="00D223BD" w:rsidRPr="00D223BD">
        <w:t>dnia wykonania zamówienia i uznania przez Zama</w:t>
      </w:r>
      <w:r w:rsidR="00D223BD">
        <w:t>wiającego za należycie wykonane</w:t>
      </w:r>
      <w:r>
        <w:t>,</w:t>
      </w:r>
    </w:p>
    <w:p w14:paraId="47B29AB9" w14:textId="77777777" w:rsidR="000658D4" w:rsidRDefault="000658D4" w:rsidP="000658D4">
      <w:pPr>
        <w:jc w:val="both"/>
      </w:pPr>
      <w:r>
        <w:lastRenderedPageBreak/>
        <w:t>f) zobowiązania gwaranta i/lub poręczyciela do: nieodwołalnego i bezwarunkowego zapłacenia kwoty gwarancji i/lub poręczenia na pierwsze pisemne żądanie Zamawiającego,</w:t>
      </w:r>
    </w:p>
    <w:p w14:paraId="29E6923C" w14:textId="77777777" w:rsidR="000658D4" w:rsidRDefault="000658D4" w:rsidP="000658D4">
      <w:pPr>
        <w:jc w:val="both"/>
      </w:pPr>
      <w:r>
        <w:t>g) zakazu jakichkolwiek zmian i/lub uzupełnień i/lub modyfikacji Umowy i dokumentów stanowiących umowę,</w:t>
      </w:r>
    </w:p>
    <w:p w14:paraId="0D84D846" w14:textId="77777777" w:rsidR="000658D4" w:rsidRDefault="000658D4" w:rsidP="000658D4">
      <w:pPr>
        <w:jc w:val="both"/>
      </w:pPr>
      <w:r>
        <w:t>h) zapewnienia wykonalności na terenie Rzeczpospolitej Polskiej,</w:t>
      </w:r>
    </w:p>
    <w:p w14:paraId="32999049" w14:textId="3C69AC0E" w:rsidR="000658D4" w:rsidRPr="0064017F" w:rsidRDefault="000658D4" w:rsidP="000658D4">
      <w:pPr>
        <w:jc w:val="both"/>
      </w:pPr>
      <w:r>
        <w:t>i) określenia miejsca rozstrzygania sporów w sądzie właściwym dla siedziby Zamawiającego.</w:t>
      </w:r>
    </w:p>
    <w:p w14:paraId="4735F4B9" w14:textId="23AD6207" w:rsidR="00C46540" w:rsidRDefault="00C46540" w:rsidP="007C27B2">
      <w:pPr>
        <w:jc w:val="both"/>
      </w:pPr>
      <w:r>
        <w:t>W przypadku, gdy zabezpieczenie, będzie wnosz</w:t>
      </w:r>
      <w:r w:rsidR="000205FD">
        <w:t>one w formie innej niż pieniądz</w:t>
      </w:r>
      <w:r>
        <w:t>, zamawiający zastrzega sobie prawo do akceptacji projektu ww. dokumentu.</w:t>
      </w:r>
    </w:p>
    <w:p w14:paraId="7BFA4428" w14:textId="59A427CD" w:rsidR="00C46540" w:rsidRDefault="00C46540" w:rsidP="007C27B2">
      <w:pPr>
        <w:jc w:val="both"/>
      </w:pPr>
      <w:r>
        <w:t>Zamawiający zwróci zabezpieczenie w</w:t>
      </w:r>
      <w:r w:rsidR="004151C2" w:rsidRPr="004151C2">
        <w:t xml:space="preserve"> terminie 30 dni od</w:t>
      </w:r>
      <w:r w:rsidR="004151C2">
        <w:t xml:space="preserve"> </w:t>
      </w:r>
      <w:r w:rsidR="004151C2" w:rsidRPr="004151C2">
        <w:t>dnia wykonania zamówienia i uznania przez Zamawiającego za należycie wykonane.</w:t>
      </w:r>
    </w:p>
    <w:p w14:paraId="0A7BD24D" w14:textId="28466D7A" w:rsidR="000658D4" w:rsidRDefault="000658D4" w:rsidP="007C27B2">
      <w:pPr>
        <w:jc w:val="both"/>
      </w:pPr>
      <w:r w:rsidRPr="000658D4">
        <w:t>Do zmiany formy zabezpieczenia umowy w trakcie realizacji umowy stosuje się art. 149 ustawy Prawo zamówień publicznych.</w:t>
      </w:r>
    </w:p>
    <w:p w14:paraId="30E2BC0F" w14:textId="46E3F778" w:rsidR="000658D4" w:rsidRDefault="000658D4" w:rsidP="007C27B2">
      <w:pPr>
        <w:jc w:val="both"/>
      </w:pPr>
      <w:r w:rsidRPr="000658D4">
        <w:t>Jeżeli Wykonawca, którego oferta została wybrana nie wniesie zabezpieczenia należytego wykonania umowy, Zamawiający zbada, czy nie podlega wykluczeniu oraz czy spełnia warunki udziału w postępowaniu Wykonawca, który złożył ofertę najwyżej ocenioną spośród pozostałych ofert.</w:t>
      </w:r>
    </w:p>
    <w:p w14:paraId="4B15A266" w14:textId="77777777" w:rsidR="006B06F9" w:rsidRDefault="00B33032" w:rsidP="007C27B2">
      <w:pPr>
        <w:jc w:val="both"/>
        <w:rPr>
          <w:b/>
          <w:bCs/>
        </w:rPr>
      </w:pPr>
      <w:r>
        <w:rPr>
          <w:b/>
          <w:bCs/>
        </w:rPr>
        <w:t>XIII</w:t>
      </w:r>
      <w:r w:rsidR="0064017F" w:rsidRPr="0064017F">
        <w:rPr>
          <w:b/>
          <w:bCs/>
        </w:rPr>
        <w:t xml:space="preserve">. Termin związania ofertą </w:t>
      </w:r>
    </w:p>
    <w:p w14:paraId="7582EF64" w14:textId="57AEF135" w:rsidR="000118CA" w:rsidRPr="000118CA" w:rsidRDefault="000118CA" w:rsidP="000118CA">
      <w:pPr>
        <w:jc w:val="both"/>
        <w:rPr>
          <w:bCs/>
        </w:rPr>
      </w:pPr>
      <w:r w:rsidRPr="000118CA">
        <w:rPr>
          <w:bCs/>
        </w:rPr>
        <w:t>1. Wykonawca pozostaje</w:t>
      </w:r>
      <w:r w:rsidR="005119C1">
        <w:rPr>
          <w:bCs/>
        </w:rPr>
        <w:t xml:space="preserve"> związany złożoną ofertą przez 3</w:t>
      </w:r>
      <w:r w:rsidRPr="000118CA">
        <w:rPr>
          <w:bCs/>
        </w:rPr>
        <w:t>0 dni. Bieg terminu związania ofertą rozpoczyna się wraz z upływem terminu składania ofert.</w:t>
      </w:r>
    </w:p>
    <w:p w14:paraId="3B26B827" w14:textId="77777777" w:rsidR="000118CA" w:rsidRPr="000118CA" w:rsidRDefault="000118CA" w:rsidP="000118CA">
      <w:pPr>
        <w:jc w:val="both"/>
        <w:rPr>
          <w:bCs/>
        </w:rPr>
      </w:pPr>
      <w:r w:rsidRPr="000118CA">
        <w:rPr>
          <w:bCs/>
        </w:rPr>
        <w:t>2.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14:paraId="1D5D53B4" w14:textId="57738E80" w:rsidR="000118CA" w:rsidRPr="000118CA" w:rsidRDefault="000118CA" w:rsidP="000118CA">
      <w:pPr>
        <w:jc w:val="both"/>
        <w:rPr>
          <w:bCs/>
        </w:rPr>
      </w:pPr>
      <w:r w:rsidRPr="000118CA">
        <w:rPr>
          <w:bCs/>
        </w:rPr>
        <w:t>3. Przedłużenie okresu związania ofertą jest dopuszczalne tylko z jednoczesnym przedłużeniem okresu ważności wadium albo, jeżeli nie jest to możliwe, z wniesieniem nowego wadium na przedłużony okres związania ofertą.</w:t>
      </w:r>
    </w:p>
    <w:p w14:paraId="6D236230" w14:textId="77777777" w:rsidR="0064017F" w:rsidRDefault="0064017F" w:rsidP="007C27B2">
      <w:pPr>
        <w:jc w:val="both"/>
        <w:rPr>
          <w:b/>
          <w:bCs/>
        </w:rPr>
      </w:pPr>
      <w:r w:rsidRPr="0064017F">
        <w:rPr>
          <w:b/>
          <w:bCs/>
        </w:rPr>
        <w:t>X</w:t>
      </w:r>
      <w:r w:rsidR="00B33032">
        <w:rPr>
          <w:b/>
          <w:bCs/>
        </w:rPr>
        <w:t>I</w:t>
      </w:r>
      <w:r w:rsidRPr="0064017F">
        <w:rPr>
          <w:b/>
          <w:bCs/>
        </w:rPr>
        <w:t xml:space="preserve">V. Opis przygotowania oferty </w:t>
      </w:r>
    </w:p>
    <w:p w14:paraId="7C2D97FA" w14:textId="7C2C59E3" w:rsidR="00D223BD" w:rsidRDefault="00D223BD" w:rsidP="007C27B2">
      <w:pPr>
        <w:jc w:val="both"/>
        <w:rPr>
          <w:b/>
          <w:bCs/>
        </w:rPr>
      </w:pPr>
      <w:r>
        <w:rPr>
          <w:b/>
          <w:bCs/>
        </w:rPr>
        <w:t>I. Wymagania podstawowe.</w:t>
      </w:r>
    </w:p>
    <w:p w14:paraId="6E6190A2" w14:textId="0AD72AB6" w:rsidR="00D223BD" w:rsidRDefault="00247CF5" w:rsidP="00247CF5">
      <w:pPr>
        <w:jc w:val="both"/>
      </w:pPr>
      <w:r>
        <w:t xml:space="preserve">1. </w:t>
      </w:r>
      <w:r w:rsidR="00D223BD" w:rsidRPr="00D223BD">
        <w:t>Każdy Wykonawca może złożyć jedną ofertę.</w:t>
      </w:r>
    </w:p>
    <w:p w14:paraId="220AE60A" w14:textId="400A986B" w:rsidR="00D223BD" w:rsidRDefault="00D223BD" w:rsidP="00247CF5">
      <w:pPr>
        <w:jc w:val="both"/>
      </w:pPr>
      <w:r>
        <w:t xml:space="preserve">2. </w:t>
      </w:r>
      <w:r w:rsidRPr="00D223BD">
        <w:t>Ofertę należy przygotować ściśle według wymagań określonych w niniejszej SIWZ.</w:t>
      </w:r>
    </w:p>
    <w:p w14:paraId="0F5045B5" w14:textId="6A5DE5D6" w:rsidR="00D223BD" w:rsidRDefault="00D223BD" w:rsidP="00D223BD">
      <w:pPr>
        <w:jc w:val="both"/>
      </w:pPr>
      <w:r>
        <w:t>3. Oferta musi być podpisana przez osoby upoważnione do reprezentowania Wykonawcy (Wykonawców wspólnie ubiegających się o udzielenie zamówienia). Oznacza to, iż jeżeli z dokumentu(ów) określającego(</w:t>
      </w:r>
      <w:proofErr w:type="spellStart"/>
      <w:r>
        <w:t>ych</w:t>
      </w:r>
      <w:proofErr w:type="spellEnd"/>
      <w:r>
        <w:t>) status prawny Wykonawcy(ów) lub pełnomocnictwa (pełnomocnictw) wynika, iż do reprezentowania Wykonawcy(ów) upoważnionych jest łącznie kilka osób, dokumenty wchodzące w skład oferty muszą być podpisane przez wszystkie te osoby.</w:t>
      </w:r>
    </w:p>
    <w:p w14:paraId="7186238D" w14:textId="0EBFCBD5" w:rsidR="00D223BD" w:rsidRDefault="00D223BD" w:rsidP="00D223BD">
      <w:pPr>
        <w:jc w:val="both"/>
      </w:pPr>
      <w:r>
        <w:t xml:space="preserve">Upoważnienie osób podpisujących ofertę musi bezpośrednio wynikać z dokumentów dołączonych do oferty. Oznacza to, że jeżeli upoważnienie takie nie wynika wprost z dokumentu stwierdzającego status prawny Wykonawcy (odpisu z właściwego rejestru lub zaświadczenia o wpisie do ewidencji </w:t>
      </w:r>
      <w:r>
        <w:lastRenderedPageBreak/>
        <w:t>działalności gospodarczej), to do oferty należy dołączyć oryginał lub poświadczoną za zgodność z oryginałem kopię stosownego pełnomocnictwa wystawionego przez osoby do tego upoważnione.</w:t>
      </w:r>
    </w:p>
    <w:p w14:paraId="6EFB6AD1" w14:textId="25961ABE" w:rsidR="00D223BD" w:rsidRDefault="00D223BD" w:rsidP="00D223BD">
      <w:pPr>
        <w:jc w:val="both"/>
      </w:pPr>
      <w:r>
        <w:t xml:space="preserve">4. </w:t>
      </w:r>
      <w:r w:rsidRPr="00D223BD">
        <w:t>Wzory dokument</w:t>
      </w:r>
      <w:r>
        <w:t>ów dołączonych do niniejszej SIWZ</w:t>
      </w:r>
      <w:r w:rsidRPr="00D223BD">
        <w:t xml:space="preserve"> powinny zostać wypełnione przez Wykonawcę i dołączone do oferty, bądź też przygotowane przez Wykonawcę </w:t>
      </w:r>
      <w:r>
        <w:t>w formie zgodnej z niniejszą SIWZ</w:t>
      </w:r>
      <w:r w:rsidRPr="00D223BD">
        <w:t xml:space="preserve"> .</w:t>
      </w:r>
    </w:p>
    <w:p w14:paraId="168298F3" w14:textId="7F2A47DE" w:rsidR="00D223BD" w:rsidRDefault="00CD024A" w:rsidP="00D223BD">
      <w:pPr>
        <w:jc w:val="both"/>
      </w:pPr>
      <w:r>
        <w:t xml:space="preserve">5. </w:t>
      </w:r>
      <w:r w:rsidR="00D223BD">
        <w:t>We wszystkich przypadkach, gdzie jest mowa o pieczątkach, Zamawiający dopuszcza złożenie czytelnego zapisu o treści pieczęci zawierającego, co najmniej, oznaczenie nazwy firmy i siedziby.</w:t>
      </w:r>
    </w:p>
    <w:p w14:paraId="0A8CB116" w14:textId="192B4474" w:rsidR="00D223BD" w:rsidRDefault="00D223BD" w:rsidP="00D223BD">
      <w:pPr>
        <w:jc w:val="both"/>
      </w:pPr>
      <w:r>
        <w:t>6. Wykonawca ponosi wszelkie koszty związane z przygotowaniem i złożeniem oferty.</w:t>
      </w:r>
    </w:p>
    <w:p w14:paraId="2BEDCF16" w14:textId="672E7439" w:rsidR="00D223BD" w:rsidRDefault="00D223BD" w:rsidP="00D223BD">
      <w:pPr>
        <w:jc w:val="both"/>
      </w:pPr>
      <w:r>
        <w:t xml:space="preserve">7. </w:t>
      </w:r>
      <w:r w:rsidRPr="00D223BD">
        <w:t>Wykonawca jest świadomy, że na podstawie ustawy z dnia 6 czerwca 1997r. Kodeks Karny (Dz. U z 2016 poz. 1237 tekst jednolity) art. 297,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t>.</w:t>
      </w:r>
    </w:p>
    <w:p w14:paraId="7602DEE8" w14:textId="016E7C73" w:rsidR="00D223BD" w:rsidRDefault="00D223BD" w:rsidP="00D223BD">
      <w:pPr>
        <w:jc w:val="both"/>
        <w:rPr>
          <w:b/>
        </w:rPr>
      </w:pPr>
      <w:r w:rsidRPr="00D223BD">
        <w:rPr>
          <w:b/>
        </w:rPr>
        <w:t>II. Forma oferty.</w:t>
      </w:r>
    </w:p>
    <w:p w14:paraId="4E2B3A5F" w14:textId="6E495AE8" w:rsidR="00D223BD" w:rsidRPr="00D223BD" w:rsidRDefault="00D223BD" w:rsidP="00D223BD">
      <w:pPr>
        <w:jc w:val="both"/>
      </w:pPr>
      <w:r w:rsidRPr="00D223BD">
        <w:t>1. Oferta musi być sporządzona w języku polskim, w jednym egzemplarzu, mieć formę pisemną i format nie większy niż A4. Arkusze o większych formatach należy złożyć do formatu A4. Dokumenty sporządzone w języku obcym są składane w formie oryginału, odpisu, wypisu, wyciągu lub kopii wraz z tłumaczeniem na język polski.</w:t>
      </w:r>
    </w:p>
    <w:p w14:paraId="6B6B293F" w14:textId="5902A3E9" w:rsidR="00D223BD" w:rsidRPr="00956F36" w:rsidRDefault="00956F36" w:rsidP="00D223BD">
      <w:pPr>
        <w:jc w:val="both"/>
      </w:pPr>
      <w:r>
        <w:t>2.</w:t>
      </w:r>
      <w:r w:rsidR="00D223BD" w:rsidRPr="00D223BD">
        <w:t xml:space="preserve"> Stosowne wypełnienia we wzorach dokumentów stanowiących załączniki do niniejszej SIWZ i </w:t>
      </w:r>
      <w:r w:rsidR="00D223BD" w:rsidRPr="00956F36">
        <w:t>wchodzących następnie w skład oferty mogą być dokonane komputerowo, maszynowo lub ręcznie.</w:t>
      </w:r>
    </w:p>
    <w:p w14:paraId="091A54D2" w14:textId="0548323B" w:rsidR="00D223BD" w:rsidRPr="00956F36" w:rsidRDefault="00956F36" w:rsidP="00D223BD">
      <w:pPr>
        <w:jc w:val="both"/>
      </w:pPr>
      <w:r>
        <w:t>3.</w:t>
      </w:r>
      <w:r w:rsidR="00D223BD" w:rsidRPr="00956F36">
        <w:t xml:space="preserve"> Dokumenty przygotowywane samodzielnie przez Wykonawcę na podstawie wzorów stanowiąc</w:t>
      </w:r>
      <w:r w:rsidRPr="00956F36">
        <w:t>ych załączniki do niniejszej SIWZ</w:t>
      </w:r>
      <w:r w:rsidR="00D223BD" w:rsidRPr="00956F36">
        <w:t xml:space="preserve"> powinny mieć formę wydruku komputerowego lub maszynopisu.</w:t>
      </w:r>
    </w:p>
    <w:p w14:paraId="5234A460" w14:textId="65997A7F" w:rsidR="00D223BD" w:rsidRPr="00956F36" w:rsidRDefault="00956F36" w:rsidP="00D223BD">
      <w:pPr>
        <w:jc w:val="both"/>
      </w:pPr>
      <w:r w:rsidRPr="00956F36">
        <w:t>4.</w:t>
      </w:r>
      <w:r w:rsidR="00D223BD" w:rsidRPr="00956F36">
        <w:t xml:space="preserve"> Całość oferty powinna być złożona w formie uniemożliwiającej jej przypadkowe zdekompletowanie.</w:t>
      </w:r>
    </w:p>
    <w:p w14:paraId="4892D788" w14:textId="4CA2E546" w:rsidR="00D223BD" w:rsidRPr="00956F36" w:rsidRDefault="00956F36" w:rsidP="00D223BD">
      <w:pPr>
        <w:jc w:val="both"/>
      </w:pPr>
      <w:r w:rsidRPr="00956F36">
        <w:t>5.</w:t>
      </w:r>
      <w:r w:rsidR="00D223BD" w:rsidRPr="00956F36">
        <w:t xml:space="preserve"> 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 Zamawiający prosi o niezałączanie do Oferty stron z informacjami, które nie mają wpływu na jej ocenę jak np.: prospekty, foldery itp.</w:t>
      </w:r>
    </w:p>
    <w:p w14:paraId="44636262" w14:textId="36554F81" w:rsidR="00D223BD" w:rsidRPr="00956F36" w:rsidRDefault="00956F36" w:rsidP="00D223BD">
      <w:pPr>
        <w:jc w:val="both"/>
      </w:pPr>
      <w:r w:rsidRPr="00956F36">
        <w:t>6.</w:t>
      </w:r>
      <w:r w:rsidR="00D223BD" w:rsidRPr="00956F36">
        <w:t xml:space="preserve"> 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33C22B9C" w14:textId="69960AD7" w:rsidR="00D223BD" w:rsidRPr="00956F36" w:rsidRDefault="00956F36" w:rsidP="00D223BD">
      <w:pPr>
        <w:jc w:val="both"/>
      </w:pPr>
      <w:r w:rsidRPr="00956F36">
        <w:lastRenderedPageBreak/>
        <w:t>7.</w:t>
      </w:r>
      <w:r w:rsidR="00D223BD" w:rsidRPr="00956F36">
        <w:t xml:space="preserve"> Dokumenty wchodzące w skład oferty mogą być przedstawiane w formie oryginałów lub poświadczonych przez Wykonawcę za zgodność z oryginałem kopii. Oświadczenia sporządzane na podstawie wzorów stanowiąc</w:t>
      </w:r>
      <w:r w:rsidRPr="00956F36">
        <w:t>ych załączniki do niniejszej SIWZ</w:t>
      </w:r>
      <w:r w:rsidR="00D223BD" w:rsidRPr="00956F36">
        <w:t xml:space="preserve">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14:paraId="06A908BE" w14:textId="50203BBD" w:rsidR="00D223BD" w:rsidRDefault="00956F36" w:rsidP="00D223BD">
      <w:pPr>
        <w:jc w:val="both"/>
      </w:pPr>
      <w:r w:rsidRPr="00956F36">
        <w:t>8.</w:t>
      </w:r>
      <w:r w:rsidR="00D223BD" w:rsidRPr="00956F36">
        <w:t xml:space="preserve"> Zamawiający może żądać przedstawienia oryginału lub notarialnie poświadczonej kopii dokumentu wyłącznie wtedy, gdy złożona przez Wykonawcę kserokopia dokumentu jest nieczytelna lub budzi uzasadnione wątpliwości, co do jej prawdziwości.</w:t>
      </w:r>
    </w:p>
    <w:p w14:paraId="446B4C3E" w14:textId="3CA710B4" w:rsidR="00633BC1" w:rsidRDefault="00633BC1" w:rsidP="00D223BD">
      <w:pPr>
        <w:jc w:val="both"/>
      </w:pPr>
      <w:r>
        <w:t xml:space="preserve">9. </w:t>
      </w:r>
      <w:r w:rsidRPr="00633BC1">
        <w:t>Dokumenty sporządzone w języku obcym są składane wraz z tłumaczeniem na język polski.</w:t>
      </w:r>
    </w:p>
    <w:p w14:paraId="4C813BD9" w14:textId="68DDA49D" w:rsidR="00956F36" w:rsidRPr="00956F36" w:rsidRDefault="00956F36" w:rsidP="00956F36">
      <w:pPr>
        <w:jc w:val="both"/>
        <w:rPr>
          <w:b/>
        </w:rPr>
      </w:pPr>
      <w:r w:rsidRPr="00956F36">
        <w:rPr>
          <w:b/>
        </w:rPr>
        <w:t>III. Zawartość oferty.</w:t>
      </w:r>
    </w:p>
    <w:p w14:paraId="14E1D3F8" w14:textId="32741EE7" w:rsidR="00956F36" w:rsidRDefault="00956F36" w:rsidP="00956F36">
      <w:pPr>
        <w:jc w:val="both"/>
      </w:pPr>
      <w:r>
        <w:t>1. Kompletna oferta musi zawierać:</w:t>
      </w:r>
    </w:p>
    <w:p w14:paraId="368D864B" w14:textId="6DACEAE2" w:rsidR="00956F36" w:rsidRDefault="00956F36" w:rsidP="00956F36">
      <w:pPr>
        <w:jc w:val="both"/>
      </w:pPr>
      <w:r>
        <w:t>a) formularz Oferty, sporządzony na podstawie wzoru stanowiącego załącznik nr 1 do niniejszej SIWZ,</w:t>
      </w:r>
      <w:r w:rsidRPr="00956F36">
        <w:t xml:space="preserve"> zawierający w szczególności: wskazanie oferowaneg</w:t>
      </w:r>
      <w:r w:rsidR="00477ECE">
        <w:t xml:space="preserve">o przedmiotu zamówienia, </w:t>
      </w:r>
      <w:r w:rsidR="00477ECE" w:rsidRPr="00477ECE">
        <w:t xml:space="preserve">ofertową </w:t>
      </w:r>
      <w:r w:rsidRPr="00956F36">
        <w:t xml:space="preserve">cenę </w:t>
      </w:r>
      <w:r w:rsidR="00477ECE">
        <w:t xml:space="preserve">jednostkową netto oraz </w:t>
      </w:r>
      <w:r w:rsidRPr="00956F36">
        <w:t>brutto,</w:t>
      </w:r>
      <w:r w:rsidR="00477ECE">
        <w:t xml:space="preserve"> wartość podatku VAT,</w:t>
      </w:r>
      <w:r w:rsidRPr="00956F36">
        <w:t xml:space="preserve"> zobowiązanie dotyczące </w:t>
      </w:r>
      <w:r w:rsidR="00477ECE">
        <w:t xml:space="preserve">kryterium </w:t>
      </w:r>
      <w:r w:rsidRPr="00956F36">
        <w:t xml:space="preserve">terminu </w:t>
      </w:r>
      <w:r w:rsidR="00477ECE">
        <w:t>płatności, zobowiązanie dot. terminu realizacji zamówienia</w:t>
      </w:r>
      <w:r w:rsidRPr="00956F36">
        <w:t>, oświadczenie o okresie związania ofertą oraz o akceptacji wszystkich postanowień SIWZ i wzoru umowy bez zastrzeżeń, a także informację którą część zamówienia Wykonawca zamierza powierzyć podwykonawcy;</w:t>
      </w:r>
    </w:p>
    <w:p w14:paraId="5112F0FE" w14:textId="6F41C589" w:rsidR="00956F36" w:rsidRDefault="00956F36" w:rsidP="00956F36">
      <w:pPr>
        <w:jc w:val="both"/>
      </w:pPr>
      <w:r>
        <w:t xml:space="preserve">b) </w:t>
      </w:r>
      <w:r w:rsidR="001E0DFA">
        <w:t xml:space="preserve">oświadczenia sporządzone na podstawie </w:t>
      </w:r>
      <w:r>
        <w:t>załącznik</w:t>
      </w:r>
      <w:r w:rsidR="001E0DFA">
        <w:t>ów</w:t>
      </w:r>
      <w:r>
        <w:t xml:space="preserve"> nr 2</w:t>
      </w:r>
      <w:r w:rsidR="001E0DFA">
        <w:t>a i 2b</w:t>
      </w:r>
      <w:r>
        <w:t xml:space="preserve"> do niniejszej SIWZ,</w:t>
      </w:r>
    </w:p>
    <w:p w14:paraId="5EB4171D" w14:textId="433195EB" w:rsidR="00956F36" w:rsidRDefault="00956F36" w:rsidP="00956F36">
      <w:pPr>
        <w:jc w:val="both"/>
      </w:pPr>
      <w:r>
        <w:t>c) dowód wniesienia wadium</w:t>
      </w:r>
      <w:r w:rsidR="00633BC1">
        <w:t>,</w:t>
      </w:r>
    </w:p>
    <w:p w14:paraId="3DE7A161" w14:textId="235C91AF" w:rsidR="00956F36" w:rsidRDefault="00956F36" w:rsidP="00956F36">
      <w:pPr>
        <w:jc w:val="both"/>
      </w:pPr>
      <w:r>
        <w:t xml:space="preserve">d) wyjaśnienia dotyczące wykazania, że zastrzeżone w ofercie informacje (jeżeli dotyczy) stanowią tajemnicę przedsiębiorstwa w rozumieniu przepisów o zwalczaniu nieuczciwej konkurencji, zgodnie z zapisami art. 8 ust. 3 ustawy </w:t>
      </w:r>
      <w:proofErr w:type="spellStart"/>
      <w:r>
        <w:t>Pzp</w:t>
      </w:r>
      <w:proofErr w:type="spellEnd"/>
      <w:r w:rsidR="00633BC1">
        <w:t>,</w:t>
      </w:r>
    </w:p>
    <w:p w14:paraId="13BDFA51" w14:textId="71682BF5" w:rsidR="00633BC1" w:rsidRDefault="00633BC1" w:rsidP="00633BC1">
      <w:pPr>
        <w:jc w:val="both"/>
      </w:pPr>
      <w:r>
        <w:t>e)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165FA746" w14:textId="53647451" w:rsidR="00956F36" w:rsidRDefault="00956F36" w:rsidP="00956F36">
      <w:pPr>
        <w:jc w:val="both"/>
      </w:pPr>
      <w:r>
        <w:t>2. Zgodnie z art. 24 ust.11 ustawy Prawo zamówień publicznych, Wykonawca w terminie 3 dni od dnia przekazania informacji, o której mowa w art. 86 ust.5 ustawy Prawo zamówień publicznych, przekazuje Zamawiające</w:t>
      </w:r>
      <w:r w:rsidRPr="00BF392E">
        <w:t>mu oświadczenie o przynależności lub braku przynależności do tej samej grupy kapitałowej, o której mowa w ustawie o ochronie konkurencji i konsumentów (</w:t>
      </w:r>
      <w:r w:rsidR="00A57D00" w:rsidRPr="00BF392E">
        <w:t xml:space="preserve">- tekst jednolity Dz. U. z 2017 r., poz. 229 z </w:t>
      </w:r>
      <w:proofErr w:type="spellStart"/>
      <w:r w:rsidR="00A57D00" w:rsidRPr="00BF392E">
        <w:t>późn</w:t>
      </w:r>
      <w:proofErr w:type="spellEnd"/>
      <w:r w:rsidR="00A57D00" w:rsidRPr="00BF392E">
        <w:t>. zm.</w:t>
      </w:r>
      <w:r w:rsidRPr="00BF392E">
        <w:t>). Wraz ze złożeniem oświadczenia, Wykonawca może przedstawić dowody, że</w:t>
      </w:r>
      <w:r>
        <w:t xml:space="preserve"> powiązania z innym Wykonawcą nie prowadzą do zakłócenia konkurencji w postępowaniu o udzielenie zamówienia.</w:t>
      </w:r>
      <w:bookmarkStart w:id="0" w:name="_GoBack"/>
      <w:bookmarkEnd w:id="0"/>
    </w:p>
    <w:p w14:paraId="42F9AA5F" w14:textId="0D43AA59" w:rsidR="00956F36" w:rsidRDefault="00956F36" w:rsidP="003C7326">
      <w:pPr>
        <w:jc w:val="both"/>
      </w:pPr>
      <w:r>
        <w:t>3. Wykonawca, którego oferta zostanie oceniona jako najkorzystniejsza zostanie wezwany przez Zamawiającego do złożenia w wyznaczonym terminie aktualnych na dzień składania ofert oświadczeń i dokumentów potwierdzających, że Wykonawca nie podlega wykluczeniu, spełnia warunki udziału w postępowaniu a oferowane przez niego usługi spełniają wymagania określone przez Zamawiającego w Specyfikacji Istotnych Warunków Zamówienia.</w:t>
      </w:r>
    </w:p>
    <w:p w14:paraId="58422F1F" w14:textId="77777777" w:rsidR="00633BC1" w:rsidRDefault="00633BC1" w:rsidP="00633BC1">
      <w:pPr>
        <w:jc w:val="both"/>
      </w:pPr>
      <w:r>
        <w:lastRenderedPageBreak/>
        <w:t>4. Informacje stanowiące tajemnicę przedsiębiorstwa w rozumieniu przepisów o zwalczaniu nieuczciwej konkurencji.</w:t>
      </w:r>
    </w:p>
    <w:p w14:paraId="7E169AB7" w14:textId="77777777" w:rsidR="00633BC1" w:rsidRDefault="00633BC1" w:rsidP="00633BC1">
      <w:pPr>
        <w:jc w:val="both"/>
      </w:pPr>
      <w:r>
        <w:t>1) Wykonawca może zastrzec w ofercie (oświadczeniem zawartym w Formularzu Oferty), iż Zamawiający nie będzie mógł ujawnić informacji stanowiących tajemnicę przedsiębiorstwa w rozumieniu przepisów o zwalczaniu nieuczciwej konkurencji;</w:t>
      </w:r>
    </w:p>
    <w:p w14:paraId="0C7206CB" w14:textId="129CDA91" w:rsidR="00633BC1" w:rsidRDefault="00633BC1" w:rsidP="00633BC1">
      <w:pPr>
        <w:jc w:val="both"/>
      </w:pPr>
      <w:r>
        <w:t>2) Wykonawca nie może zastrzec informacji, o których mowa w art. 86 ust. 4 Ustawy prawo zamówień publicznych.</w:t>
      </w:r>
    </w:p>
    <w:p w14:paraId="65F3B556" w14:textId="777F5146" w:rsidR="00247CF5" w:rsidRDefault="0098059F" w:rsidP="00247CF5">
      <w:pPr>
        <w:jc w:val="both"/>
      </w:pPr>
      <w:r>
        <w:t>5</w:t>
      </w:r>
      <w:r w:rsidR="00247CF5">
        <w:t>.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5180898B" w14:textId="67AD74C9" w:rsidR="00247CF5" w:rsidRDefault="00247CF5" w:rsidP="00247CF5">
      <w:pPr>
        <w:jc w:val="both"/>
      </w:pPr>
      <w: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4B298983" w14:textId="5711C6F0" w:rsidR="00247CF5" w:rsidRDefault="0098059F" w:rsidP="00247CF5">
      <w:pPr>
        <w:jc w:val="both"/>
      </w:pPr>
      <w:r>
        <w:t>6</w:t>
      </w:r>
      <w:r w:rsidR="00247CF5">
        <w:t>. 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38D55A3" w14:textId="70BE838A" w:rsidR="00247CF5" w:rsidRDefault="0098059F" w:rsidP="00247CF5">
      <w:pPr>
        <w:jc w:val="both"/>
      </w:pPr>
      <w:r>
        <w:t>7</w:t>
      </w:r>
      <w:r w:rsidR="00247CF5">
        <w:t>.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301B0909" w14:textId="5F02CB29" w:rsidR="00247CF5" w:rsidRDefault="0098059F" w:rsidP="00247CF5">
      <w:pPr>
        <w:jc w:val="both"/>
      </w:pPr>
      <w:r>
        <w:t>8</w:t>
      </w:r>
      <w:r w:rsidR="00247CF5">
        <w:t>.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17356A62" w14:textId="2E877EC2" w:rsidR="00247CF5" w:rsidRDefault="0098059F" w:rsidP="007C27B2">
      <w:pPr>
        <w:jc w:val="both"/>
      </w:pPr>
      <w:r>
        <w:t>9</w:t>
      </w:r>
      <w:r w:rsidR="00247CF5">
        <w:t>.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73EFFF9" w14:textId="77777777" w:rsidR="00B33032" w:rsidRDefault="00B33032" w:rsidP="007C27B2">
      <w:pPr>
        <w:jc w:val="both"/>
        <w:rPr>
          <w:b/>
          <w:bCs/>
        </w:rPr>
      </w:pPr>
      <w:r>
        <w:rPr>
          <w:b/>
          <w:bCs/>
        </w:rPr>
        <w:t>XV</w:t>
      </w:r>
      <w:r w:rsidR="00763FB2" w:rsidRPr="00763FB2">
        <w:rPr>
          <w:b/>
          <w:bCs/>
        </w:rPr>
        <w:t xml:space="preserve">. Miejsce oraz termin składania i otwarcia ofert </w:t>
      </w:r>
    </w:p>
    <w:p w14:paraId="46EEF382" w14:textId="77777777" w:rsidR="00247CF5" w:rsidRDefault="00247CF5" w:rsidP="00247CF5">
      <w:pPr>
        <w:jc w:val="both"/>
      </w:pPr>
      <w:r w:rsidRPr="00763FB2">
        <w:t xml:space="preserve">1. Oferty należy składać </w:t>
      </w:r>
      <w:r w:rsidRPr="00DC142D">
        <w:t xml:space="preserve">w: </w:t>
      </w:r>
    </w:p>
    <w:p w14:paraId="5800AC66" w14:textId="77777777" w:rsidR="00247CF5" w:rsidRPr="00A4522B" w:rsidRDefault="00247CF5" w:rsidP="00247CF5">
      <w:pPr>
        <w:jc w:val="both"/>
        <w:rPr>
          <w:b/>
        </w:rPr>
      </w:pPr>
      <w:r w:rsidRPr="00DC142D">
        <w:t xml:space="preserve">siedzibie zamawiającego pocztą </w:t>
      </w:r>
      <w:r w:rsidR="000C1B36">
        <w:t xml:space="preserve">na </w:t>
      </w:r>
      <w:r>
        <w:t>adres</w:t>
      </w:r>
      <w:r w:rsidRPr="00DC142D">
        <w:t xml:space="preserve">: </w:t>
      </w:r>
      <w:r w:rsidR="000C1B36" w:rsidRPr="00A4522B">
        <w:rPr>
          <w:b/>
        </w:rPr>
        <w:t xml:space="preserve">Zakład Utylizacji Odpadów Stałych Sp. z o. o. </w:t>
      </w:r>
      <w:r w:rsidRPr="00A4522B">
        <w:rPr>
          <w:b/>
        </w:rPr>
        <w:t>ul. Rokicka 5A, 83-110 Tczew</w:t>
      </w:r>
    </w:p>
    <w:p w14:paraId="2CE2ADA8" w14:textId="77777777" w:rsidR="00247CF5" w:rsidRPr="00DC142D" w:rsidRDefault="00247CF5" w:rsidP="00247CF5">
      <w:pPr>
        <w:jc w:val="both"/>
      </w:pPr>
      <w:r w:rsidRPr="00DC142D">
        <w:lastRenderedPageBreak/>
        <w:t xml:space="preserve">lub osobiście: w budynku administracyjnym – Sekretariat (I piętro) – adres jak wyżej </w:t>
      </w:r>
    </w:p>
    <w:p w14:paraId="0F2CCF64" w14:textId="15AC4357" w:rsidR="00247CF5" w:rsidRPr="0013696D" w:rsidRDefault="0013696D" w:rsidP="00247CF5">
      <w:pPr>
        <w:jc w:val="both"/>
        <w:rPr>
          <w:b/>
          <w:bCs/>
          <w:color w:val="FF0000"/>
        </w:rPr>
      </w:pPr>
      <w:r>
        <w:rPr>
          <w:b/>
          <w:bCs/>
        </w:rPr>
        <w:t xml:space="preserve">do dnia </w:t>
      </w:r>
      <w:r w:rsidR="006A7CB3">
        <w:rPr>
          <w:b/>
          <w:bCs/>
          <w:color w:val="FF0000"/>
        </w:rPr>
        <w:t>1</w:t>
      </w:r>
      <w:r w:rsidR="005E3D64">
        <w:rPr>
          <w:b/>
          <w:bCs/>
          <w:color w:val="FF0000"/>
        </w:rPr>
        <w:t>6.0</w:t>
      </w:r>
      <w:r w:rsidR="001E0DFA">
        <w:rPr>
          <w:b/>
          <w:bCs/>
          <w:color w:val="FF0000"/>
        </w:rPr>
        <w:t>2</w:t>
      </w:r>
      <w:r w:rsidR="009E3329">
        <w:rPr>
          <w:b/>
          <w:bCs/>
          <w:color w:val="FF0000"/>
        </w:rPr>
        <w:t>.</w:t>
      </w:r>
      <w:r w:rsidR="005E3D64">
        <w:rPr>
          <w:b/>
          <w:bCs/>
          <w:color w:val="FF0000"/>
        </w:rPr>
        <w:t>2018</w:t>
      </w:r>
      <w:r w:rsidR="00247CF5" w:rsidRPr="0013696D">
        <w:rPr>
          <w:b/>
          <w:bCs/>
          <w:color w:val="FF0000"/>
        </w:rPr>
        <w:t xml:space="preserve"> r. do godz. 12:00 </w:t>
      </w:r>
    </w:p>
    <w:p w14:paraId="451CDC23" w14:textId="439EE06C" w:rsidR="00247CF5" w:rsidRPr="00763FB2" w:rsidRDefault="00247CF5" w:rsidP="00247CF5">
      <w:pPr>
        <w:jc w:val="both"/>
      </w:pPr>
      <w:r w:rsidRPr="00763FB2">
        <w:t>Oferty złożone po terminie zostaną zwrócone</w:t>
      </w:r>
      <w:r w:rsidR="00C00E4E">
        <w:t xml:space="preserve"> przez Zamawiającego niezwłocznie</w:t>
      </w:r>
      <w:r w:rsidR="00374EC4">
        <w:t xml:space="preserve"> bez otwierania</w:t>
      </w:r>
      <w:r w:rsidR="00C00E4E">
        <w:t>.</w:t>
      </w:r>
      <w:r w:rsidRPr="00763FB2">
        <w:t xml:space="preserve"> </w:t>
      </w:r>
    </w:p>
    <w:p w14:paraId="7F35F604" w14:textId="77777777" w:rsidR="00247CF5" w:rsidRDefault="00247CF5" w:rsidP="00247CF5">
      <w:pPr>
        <w:jc w:val="both"/>
      </w:pPr>
      <w:r w:rsidRPr="0011181F">
        <w:t xml:space="preserve">2. Miejsce otwarcia ofert: </w:t>
      </w:r>
    </w:p>
    <w:p w14:paraId="542BE659" w14:textId="77777777" w:rsidR="00247CF5" w:rsidRPr="00A4522B" w:rsidRDefault="00247CF5" w:rsidP="00247CF5">
      <w:pPr>
        <w:jc w:val="both"/>
        <w:rPr>
          <w:b/>
        </w:rPr>
      </w:pPr>
      <w:r w:rsidRPr="0011181F">
        <w:t>w siedzibie zamawiającego</w:t>
      </w:r>
      <w:r>
        <w:t>,</w:t>
      </w:r>
      <w:r w:rsidRPr="0011181F">
        <w:t xml:space="preserve"> adres siedziby:</w:t>
      </w:r>
      <w:r w:rsidRPr="00247CF5">
        <w:t xml:space="preserve"> </w:t>
      </w:r>
      <w:r w:rsidRPr="00A4522B">
        <w:rPr>
          <w:b/>
        </w:rPr>
        <w:t>Zakład Utylizacji Odpadów Stałych Sp. z o. o ul. Rokicka 5A, 83-110 Tczew</w:t>
      </w:r>
    </w:p>
    <w:p w14:paraId="3330B794" w14:textId="379671A2" w:rsidR="00247CF5" w:rsidRPr="0011181F" w:rsidRDefault="00247CF5" w:rsidP="00247CF5">
      <w:pPr>
        <w:jc w:val="both"/>
      </w:pPr>
      <w:r w:rsidRPr="0011181F">
        <w:t xml:space="preserve">budynek administracyjny - sala </w:t>
      </w:r>
      <w:r w:rsidR="00B66C31">
        <w:t>edukacyjna</w:t>
      </w:r>
      <w:r w:rsidRPr="0011181F">
        <w:t xml:space="preserve"> (parter) </w:t>
      </w:r>
    </w:p>
    <w:p w14:paraId="6EFF7B09" w14:textId="78372CDF" w:rsidR="00247CF5" w:rsidRPr="00763FB2" w:rsidRDefault="00247CF5" w:rsidP="00247CF5">
      <w:pPr>
        <w:jc w:val="both"/>
      </w:pPr>
      <w:r w:rsidRPr="0011181F">
        <w:t xml:space="preserve">dnia </w:t>
      </w:r>
      <w:r w:rsidR="0013696D">
        <w:rPr>
          <w:b/>
          <w:bCs/>
        </w:rPr>
        <w:t xml:space="preserve"> </w:t>
      </w:r>
      <w:r w:rsidR="006A7CB3">
        <w:rPr>
          <w:b/>
          <w:bCs/>
          <w:color w:val="FF0000"/>
        </w:rPr>
        <w:t>1</w:t>
      </w:r>
      <w:r w:rsidR="001E0DFA">
        <w:rPr>
          <w:b/>
          <w:bCs/>
          <w:color w:val="FF0000"/>
        </w:rPr>
        <w:t>6.02</w:t>
      </w:r>
      <w:r w:rsidR="0055352D">
        <w:rPr>
          <w:b/>
          <w:bCs/>
          <w:color w:val="FF0000"/>
        </w:rPr>
        <w:t>.2018</w:t>
      </w:r>
      <w:r w:rsidRPr="0013696D">
        <w:rPr>
          <w:b/>
          <w:bCs/>
          <w:color w:val="FF0000"/>
        </w:rPr>
        <w:t xml:space="preserve"> r. o godz. 12:</w:t>
      </w:r>
      <w:r w:rsidR="00D646F1">
        <w:rPr>
          <w:b/>
          <w:bCs/>
          <w:color w:val="FF0000"/>
        </w:rPr>
        <w:t>15</w:t>
      </w:r>
      <w:r w:rsidRPr="0013696D">
        <w:rPr>
          <w:b/>
          <w:bCs/>
          <w:color w:val="FF0000"/>
        </w:rPr>
        <w:t xml:space="preserve"> </w:t>
      </w:r>
    </w:p>
    <w:p w14:paraId="5A1FF30B" w14:textId="77777777" w:rsidR="00247CF5" w:rsidRDefault="00247CF5" w:rsidP="00247CF5">
      <w:pPr>
        <w:jc w:val="both"/>
      </w:pPr>
      <w:r w:rsidRPr="00763FB2">
        <w:t xml:space="preserve">3. </w:t>
      </w:r>
      <w:r w:rsidRPr="00337BB2">
        <w:t xml:space="preserve">Podczas otwarcia ofert Zamawiający odczyta informacje, o których mowa w art. 86 ust. 4 ustawy PZP. </w:t>
      </w:r>
    </w:p>
    <w:p w14:paraId="16BBC0B2" w14:textId="77777777" w:rsidR="00247CF5" w:rsidRDefault="00247CF5" w:rsidP="00247CF5">
      <w:pPr>
        <w:jc w:val="both"/>
      </w:pPr>
      <w:r>
        <w:t xml:space="preserve">4. </w:t>
      </w:r>
      <w:r w:rsidRPr="00337BB2">
        <w:t>Otwarcie ofert jest jawne.</w:t>
      </w:r>
    </w:p>
    <w:p w14:paraId="3BDC1C05" w14:textId="77777777" w:rsidR="00247CF5" w:rsidRDefault="00247CF5" w:rsidP="00247CF5">
      <w:pPr>
        <w:jc w:val="both"/>
      </w:pPr>
      <w:r>
        <w:t xml:space="preserve">5. Niezwłocznie po otwarciu ofert zamawiający zamieści na stronie </w:t>
      </w:r>
      <w:hyperlink r:id="rId10" w:history="1">
        <w:r w:rsidRPr="005E00C8">
          <w:rPr>
            <w:rStyle w:val="Hipercze"/>
          </w:rPr>
          <w:t>www.zuostczew.pl</w:t>
        </w:r>
      </w:hyperlink>
      <w:r>
        <w:t xml:space="preserve"> informacje dotyczące:</w:t>
      </w:r>
    </w:p>
    <w:p w14:paraId="062BBDDE" w14:textId="77777777" w:rsidR="00247CF5" w:rsidRDefault="00247CF5" w:rsidP="00247CF5">
      <w:pPr>
        <w:jc w:val="both"/>
      </w:pPr>
      <w:r>
        <w:t>a) kwoty, jaką zamierza przeznaczyć na sfinansowanie zamówienia;</w:t>
      </w:r>
    </w:p>
    <w:p w14:paraId="571F9D27" w14:textId="77777777" w:rsidR="00247CF5" w:rsidRDefault="00247CF5" w:rsidP="00247CF5">
      <w:pPr>
        <w:jc w:val="both"/>
      </w:pPr>
      <w:r>
        <w:t>b) firm oraz adresów wykonawców, którzy złożyli oferty w terminie;</w:t>
      </w:r>
    </w:p>
    <w:p w14:paraId="5E3FC67A" w14:textId="3BB05000" w:rsidR="00791C4F" w:rsidRDefault="00247CF5" w:rsidP="007C27B2">
      <w:pPr>
        <w:jc w:val="both"/>
      </w:pPr>
      <w:r>
        <w:t>c) ceny, terminu wykonania zamówienia, okresu gwarancji i warunków płatności zawartych w ofertach.</w:t>
      </w:r>
    </w:p>
    <w:p w14:paraId="21B78345" w14:textId="132D3C1D" w:rsidR="00AE4052" w:rsidRDefault="00AE4052" w:rsidP="00AE4052">
      <w:pPr>
        <w:jc w:val="both"/>
      </w:pPr>
      <w:r>
        <w:t>6. Zwrot oferty bez otwierania.</w:t>
      </w:r>
    </w:p>
    <w:p w14:paraId="3863D404" w14:textId="27C72C63" w:rsidR="00AE4052" w:rsidRDefault="00AE4052" w:rsidP="00AE4052">
      <w:pPr>
        <w:jc w:val="both"/>
      </w:pPr>
      <w:r>
        <w:t xml:space="preserve">Ofertę złożoną po terminie Zamawiający </w:t>
      </w:r>
      <w:r w:rsidR="006A7CB3">
        <w:t xml:space="preserve">niezwłocznie </w:t>
      </w:r>
      <w:r>
        <w:t xml:space="preserve">zwróci bez otwierania </w:t>
      </w:r>
      <w:r w:rsidR="006A7CB3">
        <w:t>do Wykonawcy.</w:t>
      </w:r>
    </w:p>
    <w:p w14:paraId="4FAE2344" w14:textId="77777777" w:rsidR="005C28F5" w:rsidRDefault="00B33032" w:rsidP="007C27B2">
      <w:pPr>
        <w:jc w:val="both"/>
        <w:rPr>
          <w:b/>
          <w:bCs/>
        </w:rPr>
      </w:pPr>
      <w:r>
        <w:rPr>
          <w:b/>
          <w:bCs/>
        </w:rPr>
        <w:t>XVI</w:t>
      </w:r>
      <w:r w:rsidR="00763FB2" w:rsidRPr="00763FB2">
        <w:rPr>
          <w:b/>
          <w:bCs/>
        </w:rPr>
        <w:t xml:space="preserve">. Opis sposobu obliczenia ceny </w:t>
      </w:r>
    </w:p>
    <w:p w14:paraId="668BC596" w14:textId="77777777" w:rsidR="00763FB2" w:rsidRDefault="00763FB2" w:rsidP="007C27B2">
      <w:pPr>
        <w:jc w:val="both"/>
      </w:pPr>
      <w:r w:rsidRPr="00763FB2">
        <w:t>Cena ma zostać obliczona zgodnie z załącznikiem nr 1 „Formularz ofertowy”.</w:t>
      </w:r>
    </w:p>
    <w:p w14:paraId="1B27FC30" w14:textId="77777777" w:rsidR="00763FB2" w:rsidRPr="00763FB2" w:rsidRDefault="00763FB2" w:rsidP="007C27B2">
      <w:pPr>
        <w:jc w:val="both"/>
      </w:pPr>
      <w:r w:rsidRPr="00763FB2">
        <w:t xml:space="preserve">Do oceny ofert Zamawiający będzie brał pod uwagę </w:t>
      </w:r>
      <w:r w:rsidRPr="005C28F5">
        <w:rPr>
          <w:b/>
        </w:rPr>
        <w:t>cenę</w:t>
      </w:r>
      <w:r w:rsidRPr="00763FB2">
        <w:t xml:space="preserve"> </w:t>
      </w:r>
      <w:r w:rsidRPr="005C28F5">
        <w:rPr>
          <w:b/>
        </w:rPr>
        <w:t>jednostkową brutto za 1 Mg</w:t>
      </w:r>
      <w:r w:rsidRPr="00763FB2">
        <w:t xml:space="preserve">. </w:t>
      </w:r>
    </w:p>
    <w:p w14:paraId="6802781B" w14:textId="101CD9E4" w:rsidR="00763FB2" w:rsidRPr="00763FB2" w:rsidRDefault="00763FB2" w:rsidP="007C27B2">
      <w:pPr>
        <w:jc w:val="both"/>
      </w:pPr>
      <w:r w:rsidRPr="00763FB2">
        <w:t>Cena będzie traktowana jako cena ostateczna i nie będzie podlegać żadnym negocjacjom. Cena musi być podana w PLN cyfrowo i słownie z dokładnością do drugiego miejsca po przecinku, z wyodrębnieniem należnego podatku VAT. Cena podana w ofercie powinna obejmować wszystkie koszty i składniki z</w:t>
      </w:r>
      <w:r w:rsidR="000974F2">
        <w:t>wiązane z wykonaniem zamówienia</w:t>
      </w:r>
      <w:r w:rsidRPr="00763FB2">
        <w:t xml:space="preserve">. Cenę należy wpisać w Formularzu Ofertowym (załącznik nr 1). </w:t>
      </w:r>
      <w:r w:rsidR="000974F2" w:rsidRPr="00574ADC">
        <w:t xml:space="preserve">Zamawiający przewiduje możliwości zmiany ceny ofertowej w sytuacjach wymienionych w </w:t>
      </w:r>
      <w:proofErr w:type="spellStart"/>
      <w:r w:rsidR="000974F2" w:rsidRPr="00574ADC">
        <w:t>paragr</w:t>
      </w:r>
      <w:proofErr w:type="spellEnd"/>
      <w:r w:rsidR="000974F2" w:rsidRPr="00574ADC">
        <w:t xml:space="preserve">. </w:t>
      </w:r>
      <w:r w:rsidR="00574ADC" w:rsidRPr="00574ADC">
        <w:t>17</w:t>
      </w:r>
      <w:r w:rsidR="000974F2" w:rsidRPr="00574ADC">
        <w:t xml:space="preserve"> Umowy.</w:t>
      </w:r>
    </w:p>
    <w:p w14:paraId="41C68644" w14:textId="77777777" w:rsidR="00424867" w:rsidRDefault="00B33032" w:rsidP="007C27B2">
      <w:pPr>
        <w:jc w:val="both"/>
        <w:rPr>
          <w:b/>
          <w:bCs/>
        </w:rPr>
      </w:pPr>
      <w:r>
        <w:rPr>
          <w:b/>
          <w:bCs/>
        </w:rPr>
        <w:t>XVI</w:t>
      </w:r>
      <w:r w:rsidR="00763FB2" w:rsidRPr="00763FB2">
        <w:rPr>
          <w:b/>
          <w:bCs/>
        </w:rPr>
        <w:t xml:space="preserve">I. Informacje dotyczące walut obcych, w jakich mogą być prowadzone rozliczenia </w:t>
      </w:r>
    </w:p>
    <w:p w14:paraId="7819AC1A" w14:textId="77777777" w:rsidR="00763FB2" w:rsidRPr="00763FB2" w:rsidRDefault="00763FB2" w:rsidP="007C27B2">
      <w:pPr>
        <w:jc w:val="both"/>
      </w:pPr>
      <w:r w:rsidRPr="00763FB2">
        <w:t>Zamawiający nie dopuszcza rozliczeń w walutach obcych</w:t>
      </w:r>
      <w:r w:rsidR="00424867">
        <w:t>.</w:t>
      </w:r>
      <w:r w:rsidRPr="00763FB2">
        <w:t xml:space="preserve"> </w:t>
      </w:r>
    </w:p>
    <w:p w14:paraId="0BEC53A4" w14:textId="77777777" w:rsidR="00763FB2" w:rsidRPr="00763FB2" w:rsidRDefault="00B33032" w:rsidP="007C27B2">
      <w:pPr>
        <w:jc w:val="both"/>
      </w:pPr>
      <w:r>
        <w:rPr>
          <w:b/>
          <w:bCs/>
        </w:rPr>
        <w:t>XVIII</w:t>
      </w:r>
      <w:r w:rsidR="00763FB2" w:rsidRPr="00763FB2">
        <w:rPr>
          <w:b/>
          <w:bCs/>
        </w:rPr>
        <w:t xml:space="preserve">. Opis kryteriów, którymi Zamawiający będzie się kierował przy wyborze oferty w celu zawarcia umowy w sprawie zamówienia publicznego. </w:t>
      </w:r>
    </w:p>
    <w:p w14:paraId="0451672A" w14:textId="77777777" w:rsidR="00763FB2" w:rsidRPr="00763FB2" w:rsidRDefault="00763FB2" w:rsidP="007C27B2">
      <w:pPr>
        <w:jc w:val="both"/>
      </w:pPr>
      <w:r w:rsidRPr="00763FB2">
        <w:t xml:space="preserve">1. Kryteria oceny ofert </w:t>
      </w:r>
    </w:p>
    <w:p w14:paraId="41EF6CA8" w14:textId="77777777" w:rsidR="00763FB2" w:rsidRDefault="00763FB2" w:rsidP="007C27B2">
      <w:pPr>
        <w:jc w:val="both"/>
      </w:pPr>
      <w:r w:rsidRPr="00763FB2">
        <w:lastRenderedPageBreak/>
        <w:t>Wybór oferty dokonany zostanie na podstawie niżej przedstawionych kryteriów (nazwa kryterium, waga, sposób punktowania)</w:t>
      </w:r>
    </w:p>
    <w:tbl>
      <w:tblPr>
        <w:tblStyle w:val="Tabela-Siatka1"/>
        <w:tblW w:w="0" w:type="auto"/>
        <w:tblLook w:val="04A0" w:firstRow="1" w:lastRow="0" w:firstColumn="1" w:lastColumn="0" w:noHBand="0" w:noVBand="1"/>
      </w:tblPr>
      <w:tblGrid>
        <w:gridCol w:w="562"/>
        <w:gridCol w:w="2127"/>
        <w:gridCol w:w="2126"/>
        <w:gridCol w:w="1843"/>
        <w:gridCol w:w="2404"/>
      </w:tblGrid>
      <w:tr w:rsidR="007B1B9F" w:rsidRPr="007B1B9F" w14:paraId="0D39CA05" w14:textId="77777777" w:rsidTr="005645FD">
        <w:tc>
          <w:tcPr>
            <w:tcW w:w="562" w:type="dxa"/>
          </w:tcPr>
          <w:p w14:paraId="19283DED" w14:textId="77777777" w:rsidR="007B1B9F" w:rsidRPr="007B1B9F" w:rsidRDefault="007B1B9F" w:rsidP="007B1B9F">
            <w:pPr>
              <w:rPr>
                <w:color w:val="000000"/>
                <w:sz w:val="24"/>
                <w:szCs w:val="24"/>
              </w:rPr>
            </w:pPr>
            <w:r w:rsidRPr="007B1B9F">
              <w:rPr>
                <w:color w:val="000000"/>
                <w:sz w:val="24"/>
                <w:szCs w:val="24"/>
              </w:rPr>
              <w:t xml:space="preserve">Lp. </w:t>
            </w:r>
          </w:p>
        </w:tc>
        <w:tc>
          <w:tcPr>
            <w:tcW w:w="2127" w:type="dxa"/>
          </w:tcPr>
          <w:p w14:paraId="37DC7F38" w14:textId="77777777" w:rsidR="007B1B9F" w:rsidRPr="007B1B9F" w:rsidRDefault="007B1B9F" w:rsidP="007B1B9F">
            <w:pPr>
              <w:rPr>
                <w:color w:val="000000"/>
                <w:sz w:val="24"/>
                <w:szCs w:val="24"/>
              </w:rPr>
            </w:pPr>
            <w:r w:rsidRPr="007B1B9F">
              <w:rPr>
                <w:b/>
                <w:bCs/>
                <w:sz w:val="24"/>
                <w:szCs w:val="24"/>
              </w:rPr>
              <w:t>Kryterium</w:t>
            </w:r>
          </w:p>
        </w:tc>
        <w:tc>
          <w:tcPr>
            <w:tcW w:w="2126" w:type="dxa"/>
          </w:tcPr>
          <w:p w14:paraId="2109642F" w14:textId="77777777" w:rsidR="007B1B9F" w:rsidRPr="007B1B9F" w:rsidRDefault="007B1B9F" w:rsidP="007B1B9F">
            <w:pPr>
              <w:autoSpaceDE w:val="0"/>
              <w:autoSpaceDN w:val="0"/>
              <w:adjustRightInd w:val="0"/>
              <w:rPr>
                <w:sz w:val="24"/>
                <w:szCs w:val="24"/>
              </w:rPr>
            </w:pPr>
            <w:r w:rsidRPr="007B1B9F">
              <w:rPr>
                <w:sz w:val="24"/>
                <w:szCs w:val="24"/>
              </w:rPr>
              <w:t>Maksymalna</w:t>
            </w:r>
          </w:p>
          <w:p w14:paraId="00551494" w14:textId="77777777" w:rsidR="007B1B9F" w:rsidRPr="007B1B9F" w:rsidRDefault="007B1B9F" w:rsidP="007B1B9F">
            <w:pPr>
              <w:autoSpaceDE w:val="0"/>
              <w:autoSpaceDN w:val="0"/>
              <w:adjustRightInd w:val="0"/>
              <w:rPr>
                <w:sz w:val="24"/>
                <w:szCs w:val="24"/>
              </w:rPr>
            </w:pPr>
            <w:r w:rsidRPr="007B1B9F">
              <w:rPr>
                <w:sz w:val="24"/>
                <w:szCs w:val="24"/>
              </w:rPr>
              <w:t>ilo</w:t>
            </w:r>
            <w:r w:rsidRPr="007B1B9F">
              <w:rPr>
                <w:rFonts w:cs="TimesNewRoman"/>
                <w:sz w:val="24"/>
                <w:szCs w:val="24"/>
              </w:rPr>
              <w:t xml:space="preserve">ść </w:t>
            </w:r>
            <w:r w:rsidRPr="007B1B9F">
              <w:rPr>
                <w:sz w:val="24"/>
                <w:szCs w:val="24"/>
              </w:rPr>
              <w:t>punktów</w:t>
            </w:r>
          </w:p>
          <w:p w14:paraId="5B031967" w14:textId="77777777" w:rsidR="007B1B9F" w:rsidRPr="007B1B9F" w:rsidRDefault="007B1B9F" w:rsidP="007B1B9F">
            <w:pPr>
              <w:rPr>
                <w:color w:val="000000"/>
                <w:sz w:val="24"/>
                <w:szCs w:val="24"/>
              </w:rPr>
            </w:pPr>
          </w:p>
        </w:tc>
        <w:tc>
          <w:tcPr>
            <w:tcW w:w="1843" w:type="dxa"/>
          </w:tcPr>
          <w:p w14:paraId="20F261A2" w14:textId="77777777" w:rsidR="007B1B9F" w:rsidRPr="007B1B9F" w:rsidRDefault="007B1B9F" w:rsidP="007B1B9F">
            <w:pPr>
              <w:autoSpaceDE w:val="0"/>
              <w:autoSpaceDN w:val="0"/>
              <w:adjustRightInd w:val="0"/>
              <w:rPr>
                <w:sz w:val="24"/>
                <w:szCs w:val="24"/>
              </w:rPr>
            </w:pPr>
            <w:r w:rsidRPr="007B1B9F">
              <w:rPr>
                <w:sz w:val="24"/>
                <w:szCs w:val="24"/>
              </w:rPr>
              <w:t>Waga</w:t>
            </w:r>
          </w:p>
          <w:p w14:paraId="0D984438" w14:textId="77777777" w:rsidR="007B1B9F" w:rsidRPr="007B1B9F" w:rsidRDefault="007B1B9F" w:rsidP="007B1B9F">
            <w:pPr>
              <w:autoSpaceDE w:val="0"/>
              <w:autoSpaceDN w:val="0"/>
              <w:adjustRightInd w:val="0"/>
              <w:rPr>
                <w:sz w:val="24"/>
                <w:szCs w:val="24"/>
              </w:rPr>
            </w:pPr>
            <w:r w:rsidRPr="007B1B9F">
              <w:rPr>
                <w:sz w:val="24"/>
                <w:szCs w:val="24"/>
              </w:rPr>
              <w:t>kryterium</w:t>
            </w:r>
          </w:p>
          <w:p w14:paraId="257DCCF2" w14:textId="77777777" w:rsidR="007B1B9F" w:rsidRPr="007B1B9F" w:rsidRDefault="007B1B9F" w:rsidP="007B1B9F">
            <w:pPr>
              <w:rPr>
                <w:color w:val="000000"/>
                <w:sz w:val="24"/>
                <w:szCs w:val="24"/>
              </w:rPr>
            </w:pPr>
          </w:p>
        </w:tc>
        <w:tc>
          <w:tcPr>
            <w:tcW w:w="2404" w:type="dxa"/>
          </w:tcPr>
          <w:p w14:paraId="662C2705" w14:textId="77777777" w:rsidR="007B1B9F" w:rsidRPr="007B1B9F" w:rsidRDefault="007B1B9F" w:rsidP="007B1B9F">
            <w:pPr>
              <w:rPr>
                <w:color w:val="000000"/>
                <w:sz w:val="24"/>
                <w:szCs w:val="24"/>
              </w:rPr>
            </w:pPr>
            <w:r w:rsidRPr="007B1B9F">
              <w:rPr>
                <w:color w:val="000000"/>
                <w:sz w:val="24"/>
                <w:szCs w:val="24"/>
              </w:rPr>
              <w:t>Maksymalna ilość</w:t>
            </w:r>
          </w:p>
          <w:p w14:paraId="46E1D31E" w14:textId="77777777" w:rsidR="007B1B9F" w:rsidRPr="007B1B9F" w:rsidRDefault="007B1B9F" w:rsidP="007B1B9F">
            <w:pPr>
              <w:rPr>
                <w:color w:val="000000"/>
                <w:sz w:val="24"/>
                <w:szCs w:val="24"/>
              </w:rPr>
            </w:pPr>
            <w:r w:rsidRPr="007B1B9F">
              <w:rPr>
                <w:color w:val="000000"/>
                <w:sz w:val="24"/>
                <w:szCs w:val="24"/>
              </w:rPr>
              <w:t>punktów w danym</w:t>
            </w:r>
          </w:p>
          <w:p w14:paraId="606CF9BE" w14:textId="77777777" w:rsidR="007B1B9F" w:rsidRPr="007B1B9F" w:rsidRDefault="007B1B9F" w:rsidP="007B1B9F">
            <w:pPr>
              <w:rPr>
                <w:color w:val="000000"/>
                <w:sz w:val="24"/>
                <w:szCs w:val="24"/>
              </w:rPr>
            </w:pPr>
            <w:r w:rsidRPr="007B1B9F">
              <w:rPr>
                <w:color w:val="000000"/>
                <w:sz w:val="24"/>
                <w:szCs w:val="24"/>
              </w:rPr>
              <w:t>kryterium</w:t>
            </w:r>
          </w:p>
          <w:p w14:paraId="4FB5D1AD" w14:textId="77777777" w:rsidR="007B1B9F" w:rsidRPr="007B1B9F" w:rsidRDefault="007B1B9F" w:rsidP="007B1B9F">
            <w:pPr>
              <w:rPr>
                <w:color w:val="000000"/>
                <w:sz w:val="24"/>
                <w:szCs w:val="24"/>
              </w:rPr>
            </w:pPr>
          </w:p>
        </w:tc>
      </w:tr>
      <w:tr w:rsidR="007B1B9F" w:rsidRPr="007B1B9F" w14:paraId="3C5892AA" w14:textId="77777777" w:rsidTr="005645FD">
        <w:tc>
          <w:tcPr>
            <w:tcW w:w="562" w:type="dxa"/>
          </w:tcPr>
          <w:p w14:paraId="7D07D211" w14:textId="77777777" w:rsidR="007B1B9F" w:rsidRPr="007B1B9F" w:rsidRDefault="007B1B9F" w:rsidP="007B1B9F">
            <w:pPr>
              <w:rPr>
                <w:color w:val="000000"/>
                <w:sz w:val="24"/>
                <w:szCs w:val="24"/>
              </w:rPr>
            </w:pPr>
            <w:r w:rsidRPr="007B1B9F">
              <w:rPr>
                <w:color w:val="000000"/>
                <w:sz w:val="24"/>
                <w:szCs w:val="24"/>
              </w:rPr>
              <w:t>1.</w:t>
            </w:r>
          </w:p>
        </w:tc>
        <w:tc>
          <w:tcPr>
            <w:tcW w:w="2127" w:type="dxa"/>
          </w:tcPr>
          <w:p w14:paraId="3012D57B" w14:textId="77777777" w:rsidR="007B1B9F" w:rsidRPr="007B1B9F" w:rsidRDefault="007B1B9F" w:rsidP="007B1B9F">
            <w:pPr>
              <w:rPr>
                <w:color w:val="000000"/>
                <w:sz w:val="24"/>
                <w:szCs w:val="24"/>
              </w:rPr>
            </w:pPr>
            <w:r w:rsidRPr="007B1B9F">
              <w:rPr>
                <w:sz w:val="24"/>
                <w:szCs w:val="24"/>
              </w:rPr>
              <w:t xml:space="preserve">Cena </w:t>
            </w:r>
          </w:p>
        </w:tc>
        <w:tc>
          <w:tcPr>
            <w:tcW w:w="2126" w:type="dxa"/>
          </w:tcPr>
          <w:p w14:paraId="5D949A89" w14:textId="77777777" w:rsidR="007B1B9F" w:rsidRPr="007B1B9F" w:rsidRDefault="007B1B9F" w:rsidP="007B1B9F">
            <w:pPr>
              <w:rPr>
                <w:color w:val="000000"/>
                <w:sz w:val="24"/>
                <w:szCs w:val="24"/>
              </w:rPr>
            </w:pPr>
            <w:r w:rsidRPr="007B1B9F">
              <w:rPr>
                <w:sz w:val="24"/>
                <w:szCs w:val="24"/>
              </w:rPr>
              <w:t>100 pkt</w:t>
            </w:r>
          </w:p>
        </w:tc>
        <w:tc>
          <w:tcPr>
            <w:tcW w:w="1843" w:type="dxa"/>
          </w:tcPr>
          <w:p w14:paraId="28F96538" w14:textId="7B897E26" w:rsidR="007B1B9F" w:rsidRPr="007B1B9F" w:rsidRDefault="007B1B9F" w:rsidP="007B1B9F">
            <w:pPr>
              <w:rPr>
                <w:color w:val="000000"/>
                <w:sz w:val="24"/>
                <w:szCs w:val="24"/>
              </w:rPr>
            </w:pPr>
            <w:r w:rsidRPr="007B1B9F">
              <w:rPr>
                <w:i/>
                <w:iCs/>
                <w:color w:val="000000"/>
                <w:sz w:val="24"/>
                <w:szCs w:val="24"/>
              </w:rPr>
              <w:t xml:space="preserve">W1 = </w:t>
            </w:r>
            <w:r w:rsidR="002946D5">
              <w:rPr>
                <w:color w:val="000000"/>
                <w:sz w:val="24"/>
                <w:szCs w:val="24"/>
              </w:rPr>
              <w:t>0,6</w:t>
            </w:r>
          </w:p>
        </w:tc>
        <w:tc>
          <w:tcPr>
            <w:tcW w:w="2404" w:type="dxa"/>
          </w:tcPr>
          <w:p w14:paraId="02ACDAF5" w14:textId="372A19E9" w:rsidR="007B1B9F" w:rsidRPr="007B1B9F" w:rsidRDefault="007B1B9F" w:rsidP="007B1B9F">
            <w:pPr>
              <w:rPr>
                <w:color w:val="000000"/>
                <w:sz w:val="24"/>
                <w:szCs w:val="24"/>
              </w:rPr>
            </w:pPr>
            <w:r w:rsidRPr="007B1B9F">
              <w:rPr>
                <w:b/>
                <w:bCs/>
                <w:color w:val="000000"/>
                <w:sz w:val="24"/>
                <w:szCs w:val="24"/>
              </w:rPr>
              <w:t xml:space="preserve">Pmax1 </w:t>
            </w:r>
            <w:r w:rsidR="002946D5">
              <w:rPr>
                <w:color w:val="000000"/>
                <w:sz w:val="24"/>
                <w:szCs w:val="24"/>
              </w:rPr>
              <w:t>=6</w:t>
            </w:r>
            <w:r w:rsidRPr="007B1B9F">
              <w:rPr>
                <w:color w:val="000000"/>
                <w:sz w:val="24"/>
                <w:szCs w:val="24"/>
              </w:rPr>
              <w:t>0 pkt</w:t>
            </w:r>
          </w:p>
        </w:tc>
      </w:tr>
      <w:tr w:rsidR="007B1B9F" w:rsidRPr="007B1B9F" w14:paraId="7F9BB7D8" w14:textId="77777777" w:rsidTr="005645FD">
        <w:tc>
          <w:tcPr>
            <w:tcW w:w="562" w:type="dxa"/>
          </w:tcPr>
          <w:p w14:paraId="2CFF5D4D" w14:textId="77777777" w:rsidR="007B1B9F" w:rsidRPr="007B1B9F" w:rsidRDefault="007B1B9F" w:rsidP="007B1B9F">
            <w:pPr>
              <w:rPr>
                <w:color w:val="000000"/>
                <w:sz w:val="24"/>
                <w:szCs w:val="24"/>
              </w:rPr>
            </w:pPr>
            <w:r w:rsidRPr="007B1B9F">
              <w:rPr>
                <w:color w:val="000000"/>
                <w:sz w:val="24"/>
                <w:szCs w:val="24"/>
              </w:rPr>
              <w:t>2.</w:t>
            </w:r>
          </w:p>
        </w:tc>
        <w:tc>
          <w:tcPr>
            <w:tcW w:w="2127" w:type="dxa"/>
          </w:tcPr>
          <w:p w14:paraId="5BAB1FC6" w14:textId="77777777" w:rsidR="007B1B9F" w:rsidRPr="007B1B9F" w:rsidRDefault="007B1B9F" w:rsidP="007B1B9F">
            <w:pPr>
              <w:rPr>
                <w:color w:val="000000"/>
                <w:sz w:val="24"/>
                <w:szCs w:val="24"/>
              </w:rPr>
            </w:pPr>
            <w:r w:rsidRPr="007B1B9F">
              <w:rPr>
                <w:color w:val="000000"/>
                <w:sz w:val="24"/>
                <w:szCs w:val="24"/>
              </w:rPr>
              <w:t>Kryterium wydłużenie terminu płatności</w:t>
            </w:r>
          </w:p>
        </w:tc>
        <w:tc>
          <w:tcPr>
            <w:tcW w:w="2126" w:type="dxa"/>
          </w:tcPr>
          <w:p w14:paraId="4EEECFBD" w14:textId="77777777" w:rsidR="007B1B9F" w:rsidRPr="007B1B9F" w:rsidRDefault="007B1B9F" w:rsidP="007B1B9F">
            <w:pPr>
              <w:rPr>
                <w:color w:val="000000"/>
                <w:sz w:val="24"/>
                <w:szCs w:val="24"/>
              </w:rPr>
            </w:pPr>
            <w:r w:rsidRPr="007B1B9F">
              <w:rPr>
                <w:color w:val="000000"/>
                <w:sz w:val="24"/>
                <w:szCs w:val="24"/>
              </w:rPr>
              <w:t>100 pkt</w:t>
            </w:r>
          </w:p>
        </w:tc>
        <w:tc>
          <w:tcPr>
            <w:tcW w:w="1843" w:type="dxa"/>
          </w:tcPr>
          <w:p w14:paraId="3AA45336" w14:textId="1BCCB5F9" w:rsidR="007B1B9F" w:rsidRPr="007B1B9F" w:rsidRDefault="007B1B9F" w:rsidP="007B1B9F">
            <w:pPr>
              <w:rPr>
                <w:color w:val="000000"/>
                <w:sz w:val="24"/>
                <w:szCs w:val="24"/>
              </w:rPr>
            </w:pPr>
            <w:r w:rsidRPr="007B1B9F">
              <w:rPr>
                <w:i/>
                <w:iCs/>
                <w:color w:val="000000"/>
                <w:sz w:val="24"/>
                <w:szCs w:val="24"/>
              </w:rPr>
              <w:t xml:space="preserve">W2 = </w:t>
            </w:r>
            <w:r w:rsidR="002946D5">
              <w:rPr>
                <w:color w:val="000000"/>
                <w:sz w:val="24"/>
                <w:szCs w:val="24"/>
              </w:rPr>
              <w:t>0,4</w:t>
            </w:r>
          </w:p>
        </w:tc>
        <w:tc>
          <w:tcPr>
            <w:tcW w:w="2404" w:type="dxa"/>
          </w:tcPr>
          <w:p w14:paraId="4D191861" w14:textId="6DBAC1DC" w:rsidR="007B1B9F" w:rsidRPr="007B1B9F" w:rsidRDefault="007B1B9F" w:rsidP="007B1B9F">
            <w:pPr>
              <w:rPr>
                <w:color w:val="000000"/>
                <w:sz w:val="24"/>
                <w:szCs w:val="24"/>
              </w:rPr>
            </w:pPr>
            <w:r w:rsidRPr="007B1B9F">
              <w:rPr>
                <w:b/>
                <w:bCs/>
                <w:color w:val="000000"/>
                <w:sz w:val="24"/>
                <w:szCs w:val="24"/>
              </w:rPr>
              <w:t xml:space="preserve">Pmax2 </w:t>
            </w:r>
            <w:r w:rsidR="002946D5">
              <w:rPr>
                <w:color w:val="000000"/>
                <w:sz w:val="24"/>
                <w:szCs w:val="24"/>
              </w:rPr>
              <w:t>=4</w:t>
            </w:r>
            <w:r w:rsidRPr="007B1B9F">
              <w:rPr>
                <w:color w:val="000000"/>
                <w:sz w:val="24"/>
                <w:szCs w:val="24"/>
              </w:rPr>
              <w:t>0 pkt</w:t>
            </w:r>
          </w:p>
          <w:p w14:paraId="56C9324E" w14:textId="77777777" w:rsidR="007B1B9F" w:rsidRPr="007B1B9F" w:rsidRDefault="007B1B9F" w:rsidP="007B1B9F">
            <w:pPr>
              <w:rPr>
                <w:color w:val="000000"/>
                <w:sz w:val="24"/>
                <w:szCs w:val="24"/>
              </w:rPr>
            </w:pPr>
          </w:p>
        </w:tc>
      </w:tr>
    </w:tbl>
    <w:p w14:paraId="13E8CDB0" w14:textId="77777777" w:rsidR="007B1B9F" w:rsidRPr="007B1B9F" w:rsidRDefault="007B1B9F" w:rsidP="007B1B9F">
      <w:pPr>
        <w:rPr>
          <w:rFonts w:cs="Times New Roman"/>
          <w:color w:val="000000"/>
          <w:sz w:val="24"/>
          <w:szCs w:val="24"/>
        </w:rPr>
      </w:pPr>
    </w:p>
    <w:p w14:paraId="652781EC" w14:textId="77777777" w:rsidR="007B1B9F" w:rsidRPr="007B1B9F" w:rsidRDefault="007B1B9F" w:rsidP="007B1B9F">
      <w:pPr>
        <w:autoSpaceDE w:val="0"/>
        <w:autoSpaceDN w:val="0"/>
        <w:adjustRightInd w:val="0"/>
        <w:spacing w:after="0" w:line="240" w:lineRule="auto"/>
        <w:jc w:val="both"/>
        <w:rPr>
          <w:rFonts w:cs="Times New Roman"/>
          <w:sz w:val="24"/>
          <w:szCs w:val="24"/>
        </w:rPr>
      </w:pPr>
      <w:r w:rsidRPr="007B1B9F">
        <w:rPr>
          <w:rFonts w:cs="Times New Roman"/>
          <w:b/>
          <w:bCs/>
          <w:sz w:val="24"/>
          <w:szCs w:val="24"/>
        </w:rPr>
        <w:t>C – liczba punktów przyznanych ocenianej ofercie w kryterium cena, gdzie punkty wyliczane s</w:t>
      </w:r>
      <w:r w:rsidRPr="007B1B9F">
        <w:rPr>
          <w:rFonts w:cs="TimesNewRoman,Bold"/>
          <w:b/>
          <w:bCs/>
          <w:sz w:val="24"/>
          <w:szCs w:val="24"/>
        </w:rPr>
        <w:t xml:space="preserve">ą </w:t>
      </w:r>
      <w:r w:rsidRPr="007B1B9F">
        <w:rPr>
          <w:rFonts w:cs="Times New Roman"/>
          <w:b/>
          <w:bCs/>
          <w:sz w:val="24"/>
          <w:szCs w:val="24"/>
        </w:rPr>
        <w:t>wg wzoru</w:t>
      </w:r>
      <w:r w:rsidRPr="007B1B9F">
        <w:rPr>
          <w:rFonts w:cs="Times New Roman"/>
          <w:sz w:val="24"/>
          <w:szCs w:val="24"/>
        </w:rPr>
        <w:t>:</w:t>
      </w:r>
    </w:p>
    <w:p w14:paraId="37B02249" w14:textId="77777777" w:rsidR="007B1B9F" w:rsidRPr="007B1B9F" w:rsidRDefault="007B1B9F" w:rsidP="007B1B9F">
      <w:pPr>
        <w:autoSpaceDE w:val="0"/>
        <w:autoSpaceDN w:val="0"/>
        <w:adjustRightInd w:val="0"/>
        <w:spacing w:after="0" w:line="240" w:lineRule="auto"/>
        <w:jc w:val="both"/>
        <w:rPr>
          <w:rFonts w:cs="Times New Roman"/>
          <w:i/>
          <w:iCs/>
          <w:sz w:val="18"/>
          <w:szCs w:val="18"/>
        </w:rPr>
      </w:pPr>
      <w:r w:rsidRPr="007B1B9F">
        <w:rPr>
          <w:rFonts w:cs="Times New Roman"/>
          <w:i/>
          <w:iCs/>
          <w:sz w:val="24"/>
          <w:szCs w:val="24"/>
        </w:rPr>
        <w:t xml:space="preserve">              </w:t>
      </w:r>
      <w:r w:rsidRPr="007B1B9F">
        <w:rPr>
          <w:rFonts w:cs="Times New Roman"/>
          <w:i/>
          <w:iCs/>
          <w:sz w:val="18"/>
          <w:szCs w:val="18"/>
        </w:rPr>
        <w:t xml:space="preserve">Cena najniższa jednostkowa brutto </w:t>
      </w:r>
      <w:r>
        <w:rPr>
          <w:rFonts w:cs="Times New Roman"/>
          <w:i/>
          <w:iCs/>
          <w:sz w:val="18"/>
          <w:szCs w:val="18"/>
        </w:rPr>
        <w:t>za odbiór 1Mg o</w:t>
      </w:r>
      <w:r w:rsidRPr="007B1B9F">
        <w:rPr>
          <w:rFonts w:cs="Times New Roman"/>
          <w:i/>
          <w:iCs/>
          <w:sz w:val="18"/>
          <w:szCs w:val="18"/>
        </w:rPr>
        <w:t xml:space="preserve">dpadu </w:t>
      </w:r>
    </w:p>
    <w:p w14:paraId="7B202567" w14:textId="77777777" w:rsidR="007B1B9F" w:rsidRPr="007B1B9F" w:rsidRDefault="007B1B9F" w:rsidP="007B1B9F">
      <w:pPr>
        <w:autoSpaceDE w:val="0"/>
        <w:autoSpaceDN w:val="0"/>
        <w:adjustRightInd w:val="0"/>
        <w:spacing w:after="0" w:line="240" w:lineRule="auto"/>
        <w:jc w:val="both"/>
        <w:rPr>
          <w:rFonts w:cs="Times New Roman"/>
          <w:i/>
          <w:iCs/>
          <w:sz w:val="18"/>
          <w:szCs w:val="18"/>
        </w:rPr>
      </w:pPr>
      <w:r w:rsidRPr="007B1B9F">
        <w:rPr>
          <w:rFonts w:cs="Times New Roman"/>
          <w:i/>
          <w:iCs/>
          <w:sz w:val="18"/>
          <w:szCs w:val="18"/>
        </w:rPr>
        <w:t xml:space="preserve">             spośród wszystkich niepodlegających odrzuceniu ofert </w:t>
      </w:r>
    </w:p>
    <w:p w14:paraId="1B47ED49" w14:textId="77777777" w:rsidR="007B1B9F" w:rsidRPr="007B1B9F" w:rsidRDefault="007B1B9F" w:rsidP="007B1B9F">
      <w:pPr>
        <w:autoSpaceDE w:val="0"/>
        <w:autoSpaceDN w:val="0"/>
        <w:adjustRightInd w:val="0"/>
        <w:spacing w:after="0" w:line="240" w:lineRule="auto"/>
        <w:jc w:val="both"/>
        <w:rPr>
          <w:rFonts w:cs="Times New Roman"/>
          <w:i/>
          <w:iCs/>
          <w:sz w:val="24"/>
          <w:szCs w:val="24"/>
        </w:rPr>
      </w:pPr>
      <w:r w:rsidRPr="007B1B9F">
        <w:rPr>
          <w:rFonts w:cs="Times New Roman"/>
          <w:i/>
          <w:iCs/>
          <w:sz w:val="24"/>
          <w:szCs w:val="24"/>
        </w:rPr>
        <w:t>C = ----------------------------------------------</w:t>
      </w:r>
      <w:r>
        <w:rPr>
          <w:rFonts w:cs="Times New Roman"/>
          <w:i/>
          <w:iCs/>
          <w:sz w:val="24"/>
          <w:szCs w:val="24"/>
        </w:rPr>
        <w:t xml:space="preserve">--------------------------  x W1 x 100 </w:t>
      </w:r>
      <w:r w:rsidRPr="007B1B9F">
        <w:rPr>
          <w:rFonts w:cs="Times New Roman"/>
          <w:i/>
          <w:iCs/>
          <w:sz w:val="24"/>
          <w:szCs w:val="24"/>
        </w:rPr>
        <w:t xml:space="preserve"> </w:t>
      </w:r>
      <w:r w:rsidR="00BE0F31">
        <w:rPr>
          <w:rFonts w:cs="Times New Roman"/>
          <w:i/>
          <w:iCs/>
          <w:sz w:val="24"/>
          <w:szCs w:val="24"/>
        </w:rPr>
        <w:t>pkt</w:t>
      </w:r>
    </w:p>
    <w:p w14:paraId="3166CF94" w14:textId="77777777" w:rsidR="007B1B9F" w:rsidRPr="007B1B9F" w:rsidRDefault="007B1B9F" w:rsidP="007B1B9F">
      <w:pPr>
        <w:autoSpaceDE w:val="0"/>
        <w:autoSpaceDN w:val="0"/>
        <w:adjustRightInd w:val="0"/>
        <w:spacing w:after="0" w:line="240" w:lineRule="auto"/>
        <w:jc w:val="both"/>
        <w:rPr>
          <w:rFonts w:cs="Times New Roman"/>
          <w:i/>
          <w:iCs/>
          <w:sz w:val="18"/>
          <w:szCs w:val="18"/>
        </w:rPr>
      </w:pPr>
      <w:r w:rsidRPr="007B1B9F">
        <w:rPr>
          <w:rFonts w:cs="Times New Roman"/>
          <w:i/>
          <w:iCs/>
          <w:sz w:val="24"/>
          <w:szCs w:val="24"/>
        </w:rPr>
        <w:t xml:space="preserve">           </w:t>
      </w:r>
      <w:r w:rsidRPr="007B1B9F">
        <w:rPr>
          <w:rFonts w:cs="Times New Roman"/>
          <w:i/>
          <w:iCs/>
          <w:sz w:val="18"/>
          <w:szCs w:val="18"/>
        </w:rPr>
        <w:t xml:space="preserve">Cena jednostkowa brutto </w:t>
      </w:r>
      <w:r>
        <w:rPr>
          <w:rFonts w:cs="Times New Roman"/>
          <w:i/>
          <w:iCs/>
          <w:sz w:val="18"/>
          <w:szCs w:val="18"/>
        </w:rPr>
        <w:t>za odbiór 1 Mg o</w:t>
      </w:r>
      <w:r w:rsidRPr="007B1B9F">
        <w:rPr>
          <w:rFonts w:cs="Times New Roman"/>
          <w:i/>
          <w:iCs/>
          <w:sz w:val="18"/>
          <w:szCs w:val="18"/>
        </w:rPr>
        <w:t xml:space="preserve">dpadu </w:t>
      </w:r>
    </w:p>
    <w:p w14:paraId="5036343C" w14:textId="77777777" w:rsidR="007B1B9F" w:rsidRPr="007B1B9F" w:rsidRDefault="007B1B9F" w:rsidP="007B1B9F">
      <w:pPr>
        <w:autoSpaceDE w:val="0"/>
        <w:autoSpaceDN w:val="0"/>
        <w:adjustRightInd w:val="0"/>
        <w:spacing w:after="0" w:line="240" w:lineRule="auto"/>
        <w:jc w:val="both"/>
        <w:rPr>
          <w:rFonts w:cs="Times New Roman"/>
          <w:i/>
          <w:iCs/>
          <w:sz w:val="18"/>
          <w:szCs w:val="18"/>
        </w:rPr>
      </w:pPr>
      <w:r w:rsidRPr="007B1B9F">
        <w:rPr>
          <w:rFonts w:cs="Times New Roman"/>
          <w:i/>
          <w:iCs/>
          <w:sz w:val="18"/>
          <w:szCs w:val="18"/>
        </w:rPr>
        <w:t xml:space="preserve">                deklarowana w ofercie badanej </w:t>
      </w:r>
    </w:p>
    <w:p w14:paraId="7CF0D6DD" w14:textId="77777777" w:rsidR="007B1B9F" w:rsidRDefault="007B1B9F" w:rsidP="007B1B9F">
      <w:pPr>
        <w:autoSpaceDE w:val="0"/>
        <w:autoSpaceDN w:val="0"/>
        <w:adjustRightInd w:val="0"/>
        <w:spacing w:after="0" w:line="240" w:lineRule="auto"/>
        <w:jc w:val="both"/>
        <w:rPr>
          <w:rFonts w:cs="Times New Roman"/>
          <w:i/>
          <w:iCs/>
          <w:sz w:val="24"/>
          <w:szCs w:val="24"/>
        </w:rPr>
      </w:pPr>
    </w:p>
    <w:p w14:paraId="3E6FD765" w14:textId="4EA12930" w:rsidR="007B1B9F" w:rsidRPr="007B1B9F" w:rsidRDefault="007B1B9F" w:rsidP="007B1B9F">
      <w:pPr>
        <w:autoSpaceDE w:val="0"/>
        <w:autoSpaceDN w:val="0"/>
        <w:adjustRightInd w:val="0"/>
        <w:spacing w:after="0" w:line="240" w:lineRule="auto"/>
        <w:jc w:val="both"/>
        <w:rPr>
          <w:rFonts w:cs="Times New Roman"/>
          <w:sz w:val="24"/>
          <w:szCs w:val="24"/>
        </w:rPr>
      </w:pPr>
      <w:r w:rsidRPr="007B1B9F">
        <w:rPr>
          <w:rFonts w:cs="Times New Roman"/>
          <w:i/>
          <w:iCs/>
          <w:sz w:val="24"/>
          <w:szCs w:val="24"/>
        </w:rPr>
        <w:t xml:space="preserve">W1 </w:t>
      </w:r>
      <w:r w:rsidRPr="007B1B9F">
        <w:rPr>
          <w:rFonts w:cs="Times New Roman"/>
          <w:sz w:val="24"/>
          <w:szCs w:val="24"/>
        </w:rPr>
        <w:t>– waga kryterium cena</w:t>
      </w:r>
      <w:r w:rsidR="002946D5">
        <w:rPr>
          <w:rFonts w:cs="Times New Roman"/>
          <w:sz w:val="24"/>
          <w:szCs w:val="24"/>
        </w:rPr>
        <w:t xml:space="preserve"> (0,6</w:t>
      </w:r>
      <w:r w:rsidR="00CC58E1">
        <w:rPr>
          <w:rFonts w:cs="Times New Roman"/>
          <w:sz w:val="24"/>
          <w:szCs w:val="24"/>
        </w:rPr>
        <w:t>)</w:t>
      </w:r>
    </w:p>
    <w:p w14:paraId="63A701F3" w14:textId="77777777" w:rsidR="007B1B9F" w:rsidRPr="007B1B9F" w:rsidRDefault="007B1B9F" w:rsidP="007B1B9F">
      <w:pPr>
        <w:autoSpaceDE w:val="0"/>
        <w:autoSpaceDN w:val="0"/>
        <w:adjustRightInd w:val="0"/>
        <w:spacing w:after="0" w:line="240" w:lineRule="auto"/>
        <w:jc w:val="both"/>
        <w:rPr>
          <w:rFonts w:cs="Times New Roman"/>
          <w:b/>
          <w:bCs/>
          <w:sz w:val="24"/>
          <w:szCs w:val="24"/>
        </w:rPr>
      </w:pPr>
    </w:p>
    <w:p w14:paraId="1902B354" w14:textId="77777777" w:rsidR="007B1B9F" w:rsidRPr="007B1B9F" w:rsidRDefault="007B1B9F" w:rsidP="007B1B9F">
      <w:pPr>
        <w:rPr>
          <w:rFonts w:cs="Times New Roman"/>
          <w:b/>
          <w:bCs/>
          <w:color w:val="000000"/>
          <w:sz w:val="24"/>
          <w:szCs w:val="24"/>
        </w:rPr>
      </w:pPr>
      <w:r w:rsidRPr="007B1B9F">
        <w:rPr>
          <w:rFonts w:cs="Times New Roman"/>
          <w:b/>
          <w:bCs/>
          <w:color w:val="000000"/>
          <w:sz w:val="24"/>
          <w:szCs w:val="24"/>
        </w:rPr>
        <w:t>T – liczba punktów przyznanych ocenianej ofercie w kryterium wydłużenie terminu płatności, gdzie punkty wyliczane są wg wzoru</w:t>
      </w:r>
      <w:r w:rsidRPr="007B1B9F">
        <w:rPr>
          <w:rFonts w:cs="Times New Roman"/>
          <w:color w:val="000000"/>
          <w:sz w:val="24"/>
          <w:szCs w:val="24"/>
        </w:rPr>
        <w:t>:</w:t>
      </w:r>
    </w:p>
    <w:p w14:paraId="17A64E26" w14:textId="7418CE39" w:rsidR="007B1B9F" w:rsidRPr="007B1B9F" w:rsidRDefault="007B1B9F" w:rsidP="007B1B9F">
      <w:pPr>
        <w:spacing w:after="0" w:line="240" w:lineRule="auto"/>
        <w:rPr>
          <w:rFonts w:cs="Times New Roman"/>
          <w:i/>
          <w:color w:val="000000"/>
          <w:sz w:val="24"/>
          <w:szCs w:val="24"/>
        </w:rPr>
      </w:pPr>
      <w:r w:rsidRPr="007B1B9F">
        <w:rPr>
          <w:rFonts w:cs="Times New Roman"/>
          <w:i/>
          <w:color w:val="000000"/>
          <w:sz w:val="24"/>
          <w:szCs w:val="24"/>
        </w:rPr>
        <w:t xml:space="preserve">T = </w:t>
      </w:r>
      <w:r w:rsidR="00574ADC">
        <w:rPr>
          <w:rFonts w:cs="Times New Roman"/>
          <w:i/>
          <w:color w:val="000000"/>
          <w:sz w:val="24"/>
          <w:szCs w:val="24"/>
        </w:rPr>
        <w:t>(</w:t>
      </w:r>
      <w:r w:rsidRPr="007B1B9F">
        <w:rPr>
          <w:rFonts w:cs="Times New Roman"/>
          <w:i/>
          <w:iCs/>
          <w:color w:val="000000"/>
          <w:sz w:val="24"/>
          <w:szCs w:val="24"/>
        </w:rPr>
        <w:t xml:space="preserve">TB – </w:t>
      </w:r>
      <w:proofErr w:type="spellStart"/>
      <w:r w:rsidRPr="007B1B9F">
        <w:rPr>
          <w:rFonts w:cs="Times New Roman"/>
          <w:i/>
          <w:iCs/>
          <w:color w:val="000000"/>
          <w:sz w:val="24"/>
          <w:szCs w:val="24"/>
        </w:rPr>
        <w:t>Tmin</w:t>
      </w:r>
      <w:proofErr w:type="spellEnd"/>
      <w:r w:rsidR="00574ADC">
        <w:rPr>
          <w:rFonts w:cs="Times New Roman"/>
          <w:i/>
          <w:iCs/>
          <w:color w:val="000000"/>
          <w:sz w:val="24"/>
          <w:szCs w:val="24"/>
        </w:rPr>
        <w:t>)</w:t>
      </w:r>
      <w:r w:rsidRPr="007B1B9F">
        <w:rPr>
          <w:rFonts w:cs="Times New Roman"/>
          <w:i/>
          <w:iCs/>
          <w:color w:val="000000"/>
          <w:sz w:val="24"/>
          <w:szCs w:val="24"/>
        </w:rPr>
        <w:t xml:space="preserve">  ÷ </w:t>
      </w:r>
      <w:r w:rsidR="00574ADC">
        <w:rPr>
          <w:rFonts w:cs="Times New Roman"/>
          <w:i/>
          <w:iCs/>
          <w:color w:val="000000"/>
          <w:sz w:val="24"/>
          <w:szCs w:val="24"/>
        </w:rPr>
        <w:t>(</w:t>
      </w:r>
      <w:proofErr w:type="spellStart"/>
      <w:r w:rsidRPr="007B1B9F">
        <w:rPr>
          <w:rFonts w:cs="Times New Roman"/>
          <w:i/>
          <w:iCs/>
          <w:color w:val="000000"/>
          <w:sz w:val="24"/>
          <w:szCs w:val="24"/>
        </w:rPr>
        <w:t>Tmax</w:t>
      </w:r>
      <w:proofErr w:type="spellEnd"/>
      <w:r w:rsidRPr="007B1B9F">
        <w:rPr>
          <w:rFonts w:cs="Times New Roman"/>
          <w:i/>
          <w:iCs/>
          <w:color w:val="000000"/>
          <w:sz w:val="24"/>
          <w:szCs w:val="24"/>
        </w:rPr>
        <w:t xml:space="preserve"> – T min</w:t>
      </w:r>
      <w:r w:rsidR="00574ADC">
        <w:rPr>
          <w:rFonts w:cs="Times New Roman"/>
          <w:i/>
          <w:iCs/>
          <w:color w:val="000000"/>
          <w:sz w:val="24"/>
          <w:szCs w:val="24"/>
        </w:rPr>
        <w:t>)</w:t>
      </w:r>
      <w:r w:rsidRPr="007B1B9F">
        <w:rPr>
          <w:rFonts w:cs="Times New Roman"/>
          <w:i/>
          <w:iCs/>
          <w:color w:val="000000"/>
          <w:sz w:val="24"/>
          <w:szCs w:val="24"/>
        </w:rPr>
        <w:t xml:space="preserve"> x W2 x 100 pkt</w:t>
      </w:r>
    </w:p>
    <w:p w14:paraId="6210B6DC" w14:textId="77777777" w:rsidR="007B1B9F" w:rsidRPr="007B1B9F" w:rsidRDefault="007B1B9F" w:rsidP="007B1B9F">
      <w:pPr>
        <w:spacing w:after="0" w:line="240" w:lineRule="auto"/>
        <w:rPr>
          <w:rFonts w:cs="Times New Roman"/>
          <w:color w:val="000000"/>
          <w:sz w:val="24"/>
          <w:szCs w:val="24"/>
        </w:rPr>
      </w:pPr>
      <w:r w:rsidRPr="007B1B9F">
        <w:rPr>
          <w:rFonts w:cs="Times New Roman"/>
          <w:i/>
          <w:iCs/>
          <w:color w:val="000000"/>
          <w:sz w:val="24"/>
          <w:szCs w:val="24"/>
        </w:rPr>
        <w:t xml:space="preserve">TB </w:t>
      </w:r>
      <w:r w:rsidRPr="007B1B9F">
        <w:rPr>
          <w:rFonts w:cs="Times New Roman"/>
          <w:color w:val="000000"/>
          <w:sz w:val="24"/>
          <w:szCs w:val="24"/>
        </w:rPr>
        <w:t xml:space="preserve">–  termin zaoferowany przez Wykonawcę </w:t>
      </w:r>
      <w:r w:rsidRPr="007B1B9F">
        <w:rPr>
          <w:rFonts w:cs="Times New Roman"/>
          <w:i/>
          <w:color w:val="000000"/>
          <w:sz w:val="24"/>
          <w:szCs w:val="24"/>
        </w:rPr>
        <w:t xml:space="preserve">– </w:t>
      </w:r>
      <w:r w:rsidRPr="007B1B9F">
        <w:rPr>
          <w:rFonts w:cs="Times New Roman"/>
          <w:color w:val="000000"/>
          <w:sz w:val="24"/>
          <w:szCs w:val="24"/>
        </w:rPr>
        <w:t>termin badany</w:t>
      </w:r>
    </w:p>
    <w:p w14:paraId="3643F276" w14:textId="77777777" w:rsidR="007B1B9F" w:rsidRPr="007B1B9F" w:rsidRDefault="007B1B9F" w:rsidP="007B1B9F">
      <w:pPr>
        <w:spacing w:after="0" w:line="240" w:lineRule="auto"/>
        <w:rPr>
          <w:rFonts w:cs="Times New Roman"/>
          <w:color w:val="000000"/>
          <w:sz w:val="24"/>
          <w:szCs w:val="24"/>
        </w:rPr>
      </w:pPr>
      <w:r w:rsidRPr="007B1B9F">
        <w:rPr>
          <w:rFonts w:cs="Times New Roman"/>
          <w:i/>
          <w:color w:val="000000"/>
          <w:sz w:val="24"/>
          <w:szCs w:val="24"/>
        </w:rPr>
        <w:t>T</w:t>
      </w:r>
      <w:r w:rsidR="00CC58E1">
        <w:rPr>
          <w:rFonts w:cs="Times New Roman"/>
          <w:i/>
          <w:color w:val="000000"/>
          <w:sz w:val="24"/>
          <w:szCs w:val="24"/>
        </w:rPr>
        <w:t xml:space="preserve"> </w:t>
      </w:r>
      <w:r w:rsidRPr="007B1B9F">
        <w:rPr>
          <w:rFonts w:cs="Times New Roman"/>
          <w:i/>
          <w:color w:val="000000"/>
          <w:sz w:val="24"/>
          <w:szCs w:val="24"/>
        </w:rPr>
        <w:t>min</w:t>
      </w:r>
      <w:r w:rsidRPr="007B1B9F">
        <w:rPr>
          <w:rFonts w:cs="Times New Roman"/>
          <w:color w:val="000000"/>
          <w:sz w:val="24"/>
          <w:szCs w:val="24"/>
        </w:rPr>
        <w:t xml:space="preserve"> – 14 dni</w:t>
      </w:r>
    </w:p>
    <w:p w14:paraId="67B958DB" w14:textId="77777777" w:rsidR="007B1B9F" w:rsidRPr="007B1B9F" w:rsidRDefault="007B1B9F" w:rsidP="007B1B9F">
      <w:pPr>
        <w:spacing w:after="0" w:line="240" w:lineRule="auto"/>
        <w:rPr>
          <w:rFonts w:cs="Times New Roman"/>
          <w:color w:val="000000"/>
          <w:sz w:val="24"/>
          <w:szCs w:val="24"/>
        </w:rPr>
      </w:pPr>
      <w:r w:rsidRPr="007B1B9F">
        <w:rPr>
          <w:rFonts w:cs="Times New Roman"/>
          <w:i/>
          <w:color w:val="000000"/>
          <w:sz w:val="24"/>
          <w:szCs w:val="24"/>
        </w:rPr>
        <w:t>T max</w:t>
      </w:r>
      <w:r w:rsidRPr="007B1B9F">
        <w:rPr>
          <w:rFonts w:cs="Times New Roman"/>
          <w:color w:val="000000"/>
          <w:sz w:val="24"/>
          <w:szCs w:val="24"/>
        </w:rPr>
        <w:t xml:space="preserve"> – 30 dni</w:t>
      </w:r>
    </w:p>
    <w:p w14:paraId="4C92A80B" w14:textId="507D4ECB" w:rsidR="007B1B9F" w:rsidRPr="007B1B9F" w:rsidRDefault="007B1B9F" w:rsidP="007B1B9F">
      <w:pPr>
        <w:spacing w:after="0" w:line="240" w:lineRule="auto"/>
        <w:rPr>
          <w:rFonts w:cs="Times New Roman"/>
          <w:color w:val="000000"/>
          <w:sz w:val="24"/>
          <w:szCs w:val="24"/>
        </w:rPr>
      </w:pPr>
      <w:r w:rsidRPr="007B1B9F">
        <w:rPr>
          <w:rFonts w:cs="Times New Roman"/>
          <w:i/>
          <w:iCs/>
          <w:color w:val="000000"/>
          <w:sz w:val="24"/>
          <w:szCs w:val="24"/>
        </w:rPr>
        <w:t xml:space="preserve">W2 </w:t>
      </w:r>
      <w:r w:rsidRPr="007B1B9F">
        <w:rPr>
          <w:rFonts w:cs="Times New Roman"/>
          <w:color w:val="000000"/>
          <w:sz w:val="24"/>
          <w:szCs w:val="24"/>
        </w:rPr>
        <w:t>– waga kryterium w</w:t>
      </w:r>
      <w:r w:rsidR="002946D5">
        <w:rPr>
          <w:rFonts w:cs="Times New Roman"/>
          <w:color w:val="000000"/>
          <w:sz w:val="24"/>
          <w:szCs w:val="24"/>
        </w:rPr>
        <w:t>ydłużenie terminu płatności (0,4</w:t>
      </w:r>
      <w:r w:rsidRPr="007B1B9F">
        <w:rPr>
          <w:rFonts w:cs="Times New Roman"/>
          <w:color w:val="000000"/>
          <w:sz w:val="24"/>
          <w:szCs w:val="24"/>
        </w:rPr>
        <w:t>)</w:t>
      </w:r>
    </w:p>
    <w:p w14:paraId="314589B6" w14:textId="77777777" w:rsidR="007B1B9F" w:rsidRPr="007B1B9F" w:rsidRDefault="007B1B9F" w:rsidP="007B1B9F">
      <w:pPr>
        <w:spacing w:after="0" w:line="240" w:lineRule="auto"/>
        <w:rPr>
          <w:rFonts w:cs="Times New Roman"/>
          <w:color w:val="000000"/>
          <w:sz w:val="24"/>
          <w:szCs w:val="24"/>
        </w:rPr>
      </w:pPr>
    </w:p>
    <w:p w14:paraId="53C0CB2E" w14:textId="77777777" w:rsidR="007B1B9F" w:rsidRPr="007B1B9F" w:rsidRDefault="007B1B9F" w:rsidP="007B1B9F">
      <w:pPr>
        <w:spacing w:after="0" w:line="240" w:lineRule="auto"/>
        <w:rPr>
          <w:rFonts w:cs="Times New Roman"/>
          <w:color w:val="000000"/>
          <w:sz w:val="24"/>
          <w:szCs w:val="24"/>
        </w:rPr>
      </w:pPr>
      <w:r w:rsidRPr="007B1B9F">
        <w:rPr>
          <w:rFonts w:cs="Times New Roman"/>
          <w:color w:val="000000"/>
          <w:sz w:val="24"/>
          <w:szCs w:val="24"/>
        </w:rPr>
        <w:t>a) Maksymalnie Wykonawca może wydłużyć termin płatności do 30 dni.</w:t>
      </w:r>
    </w:p>
    <w:p w14:paraId="263F892A" w14:textId="77777777" w:rsidR="007B1B9F" w:rsidRDefault="007B1B9F" w:rsidP="007B1B9F">
      <w:pPr>
        <w:spacing w:after="0" w:line="240" w:lineRule="auto"/>
        <w:rPr>
          <w:rFonts w:cs="Times New Roman"/>
          <w:color w:val="000000"/>
          <w:sz w:val="24"/>
          <w:szCs w:val="24"/>
        </w:rPr>
      </w:pPr>
      <w:r w:rsidRPr="007B1B9F">
        <w:rPr>
          <w:rFonts w:cs="Times New Roman"/>
          <w:color w:val="000000"/>
          <w:sz w:val="24"/>
          <w:szCs w:val="24"/>
        </w:rPr>
        <w:t>b) Oferty wykonawców, którzy zaoferują wydłużenie terminu płatności o więcej niż do 30 dni zostaną odrzucone jako niezgodne z treścią SIWZ.</w:t>
      </w:r>
    </w:p>
    <w:p w14:paraId="6E7DE7D9" w14:textId="5F68882E" w:rsidR="00DD26FC" w:rsidRPr="007B1B9F" w:rsidRDefault="00275BA8" w:rsidP="00275BA8">
      <w:pPr>
        <w:spacing w:after="0" w:line="240" w:lineRule="auto"/>
        <w:jc w:val="both"/>
        <w:rPr>
          <w:rFonts w:cs="Times New Roman"/>
          <w:color w:val="000000"/>
          <w:sz w:val="24"/>
          <w:szCs w:val="24"/>
        </w:rPr>
      </w:pPr>
      <w:r>
        <w:rPr>
          <w:rFonts w:cs="Times New Roman"/>
          <w:color w:val="000000"/>
          <w:sz w:val="24"/>
          <w:szCs w:val="24"/>
        </w:rPr>
        <w:t>Jeśli Wykonawca zaproponuje</w:t>
      </w:r>
      <w:r w:rsidRPr="00275BA8">
        <w:rPr>
          <w:rFonts w:cs="Times New Roman"/>
          <w:color w:val="000000"/>
          <w:sz w:val="24"/>
          <w:szCs w:val="24"/>
        </w:rPr>
        <w:t xml:space="preserve"> termin krótszy niż 14 dni np. 7 </w:t>
      </w:r>
      <w:r w:rsidR="006C3A32">
        <w:rPr>
          <w:rFonts w:cs="Times New Roman"/>
          <w:color w:val="000000"/>
          <w:sz w:val="24"/>
          <w:szCs w:val="24"/>
        </w:rPr>
        <w:t xml:space="preserve">dni </w:t>
      </w:r>
      <w:r w:rsidRPr="00275BA8">
        <w:rPr>
          <w:rFonts w:cs="Times New Roman"/>
          <w:color w:val="000000"/>
          <w:sz w:val="24"/>
          <w:szCs w:val="24"/>
        </w:rPr>
        <w:t>to również oferta wykonawcy zostanie odrzucona jako niezgodna z SIWZ</w:t>
      </w:r>
      <w:r>
        <w:rPr>
          <w:rFonts w:cs="Times New Roman"/>
          <w:color w:val="000000"/>
          <w:sz w:val="24"/>
          <w:szCs w:val="24"/>
        </w:rPr>
        <w:t>.</w:t>
      </w:r>
    </w:p>
    <w:p w14:paraId="6F3456A2" w14:textId="77777777" w:rsidR="007B1B9F" w:rsidRPr="007B1B9F" w:rsidRDefault="007B1B9F" w:rsidP="007B1B9F">
      <w:pPr>
        <w:autoSpaceDE w:val="0"/>
        <w:autoSpaceDN w:val="0"/>
        <w:adjustRightInd w:val="0"/>
        <w:spacing w:after="0" w:line="240" w:lineRule="auto"/>
        <w:jc w:val="both"/>
        <w:rPr>
          <w:rFonts w:cs="TimesNewRoman"/>
          <w:sz w:val="24"/>
          <w:szCs w:val="24"/>
        </w:rPr>
      </w:pPr>
      <w:r w:rsidRPr="007B1B9F">
        <w:rPr>
          <w:rFonts w:cs="Times New Roman"/>
          <w:sz w:val="24"/>
          <w:szCs w:val="24"/>
        </w:rPr>
        <w:t>2. Za ofert</w:t>
      </w:r>
      <w:r w:rsidRPr="007B1B9F">
        <w:rPr>
          <w:rFonts w:cs="TimesNewRoman"/>
          <w:sz w:val="24"/>
          <w:szCs w:val="24"/>
        </w:rPr>
        <w:t xml:space="preserve">ę </w:t>
      </w:r>
      <w:r w:rsidRPr="007B1B9F">
        <w:rPr>
          <w:rFonts w:cs="Times New Roman"/>
          <w:sz w:val="24"/>
          <w:szCs w:val="24"/>
        </w:rPr>
        <w:t>najkorzystniejsz</w:t>
      </w:r>
      <w:r w:rsidRPr="007B1B9F">
        <w:rPr>
          <w:rFonts w:cs="TimesNewRoman"/>
          <w:sz w:val="24"/>
          <w:szCs w:val="24"/>
        </w:rPr>
        <w:t xml:space="preserve">ą </w:t>
      </w:r>
      <w:r w:rsidRPr="007B1B9F">
        <w:rPr>
          <w:rFonts w:cs="Times New Roman"/>
          <w:sz w:val="24"/>
          <w:szCs w:val="24"/>
        </w:rPr>
        <w:t>uznana zostanie oferta, która w sumie uzyska najwy</w:t>
      </w:r>
      <w:r w:rsidRPr="007B1B9F">
        <w:rPr>
          <w:rFonts w:cs="TimesNewRoman"/>
          <w:sz w:val="24"/>
          <w:szCs w:val="24"/>
        </w:rPr>
        <w:t>ż</w:t>
      </w:r>
      <w:r w:rsidRPr="007B1B9F">
        <w:rPr>
          <w:rFonts w:cs="Times New Roman"/>
          <w:sz w:val="24"/>
          <w:szCs w:val="24"/>
        </w:rPr>
        <w:t>sz</w:t>
      </w:r>
      <w:r w:rsidRPr="007B1B9F">
        <w:rPr>
          <w:rFonts w:cs="TimesNewRoman"/>
          <w:sz w:val="24"/>
          <w:szCs w:val="24"/>
        </w:rPr>
        <w:t xml:space="preserve">ą </w:t>
      </w:r>
      <w:r w:rsidRPr="007B1B9F">
        <w:rPr>
          <w:rFonts w:cs="Times New Roman"/>
          <w:sz w:val="24"/>
          <w:szCs w:val="24"/>
        </w:rPr>
        <w:t>liczb</w:t>
      </w:r>
      <w:r w:rsidRPr="007B1B9F">
        <w:rPr>
          <w:rFonts w:cs="TimesNewRoman"/>
          <w:sz w:val="24"/>
          <w:szCs w:val="24"/>
        </w:rPr>
        <w:t>ę</w:t>
      </w:r>
    </w:p>
    <w:p w14:paraId="45EC66C8" w14:textId="77777777" w:rsidR="007B1B9F" w:rsidRPr="007B1B9F" w:rsidRDefault="007B1B9F" w:rsidP="007B1B9F">
      <w:pPr>
        <w:autoSpaceDE w:val="0"/>
        <w:autoSpaceDN w:val="0"/>
        <w:adjustRightInd w:val="0"/>
        <w:spacing w:after="0" w:line="240" w:lineRule="auto"/>
        <w:rPr>
          <w:rFonts w:cs="Times New Roman"/>
          <w:sz w:val="24"/>
          <w:szCs w:val="24"/>
        </w:rPr>
      </w:pPr>
      <w:r w:rsidRPr="007B1B9F">
        <w:rPr>
          <w:rFonts w:cs="Times New Roman"/>
          <w:sz w:val="24"/>
          <w:szCs w:val="24"/>
        </w:rPr>
        <w:t>punktów w okre</w:t>
      </w:r>
      <w:r w:rsidRPr="007B1B9F">
        <w:rPr>
          <w:rFonts w:cs="TimesNewRoman"/>
          <w:sz w:val="24"/>
          <w:szCs w:val="24"/>
        </w:rPr>
        <w:t>ś</w:t>
      </w:r>
      <w:r w:rsidRPr="007B1B9F">
        <w:rPr>
          <w:rFonts w:cs="Times New Roman"/>
          <w:sz w:val="24"/>
          <w:szCs w:val="24"/>
        </w:rPr>
        <w:t>lonych przez zamawiaj</w:t>
      </w:r>
      <w:r w:rsidRPr="007B1B9F">
        <w:rPr>
          <w:rFonts w:cs="TimesNewRoman"/>
          <w:sz w:val="24"/>
          <w:szCs w:val="24"/>
        </w:rPr>
        <w:t>ą</w:t>
      </w:r>
      <w:r w:rsidRPr="007B1B9F">
        <w:rPr>
          <w:rFonts w:cs="Times New Roman"/>
          <w:sz w:val="24"/>
          <w:szCs w:val="24"/>
        </w:rPr>
        <w:t>cego kryteriach.</w:t>
      </w:r>
    </w:p>
    <w:p w14:paraId="192FF015" w14:textId="77777777" w:rsidR="007B1B9F" w:rsidRPr="007B1B9F" w:rsidRDefault="007B1B9F" w:rsidP="007B1B9F">
      <w:pPr>
        <w:autoSpaceDE w:val="0"/>
        <w:autoSpaceDN w:val="0"/>
        <w:adjustRightInd w:val="0"/>
        <w:spacing w:after="0" w:line="240" w:lineRule="auto"/>
        <w:rPr>
          <w:rFonts w:cs="Times New Roman"/>
          <w:b/>
          <w:bCs/>
          <w:sz w:val="24"/>
          <w:szCs w:val="24"/>
        </w:rPr>
      </w:pPr>
      <w:r w:rsidRPr="007B1B9F">
        <w:rPr>
          <w:rFonts w:cs="Times New Roman"/>
          <w:b/>
          <w:bCs/>
          <w:sz w:val="24"/>
          <w:szCs w:val="24"/>
        </w:rPr>
        <w:t>PŁ = C + T</w:t>
      </w:r>
    </w:p>
    <w:p w14:paraId="5F1A1EE8" w14:textId="77777777" w:rsidR="007B1B9F" w:rsidRPr="007B1B9F" w:rsidRDefault="007B1B9F" w:rsidP="007B1B9F">
      <w:pPr>
        <w:autoSpaceDE w:val="0"/>
        <w:autoSpaceDN w:val="0"/>
        <w:adjustRightInd w:val="0"/>
        <w:spacing w:after="0" w:line="240" w:lineRule="auto"/>
        <w:rPr>
          <w:rFonts w:cs="Times New Roman"/>
          <w:sz w:val="24"/>
          <w:szCs w:val="24"/>
        </w:rPr>
      </w:pPr>
      <w:r w:rsidRPr="007B1B9F">
        <w:rPr>
          <w:rFonts w:cs="Times New Roman"/>
          <w:sz w:val="24"/>
          <w:szCs w:val="24"/>
        </w:rPr>
        <w:t>gdzie</w:t>
      </w:r>
    </w:p>
    <w:p w14:paraId="08209CDA" w14:textId="77777777" w:rsidR="007B1B9F" w:rsidRPr="007B1B9F" w:rsidRDefault="007B1B9F" w:rsidP="007B1B9F">
      <w:pPr>
        <w:autoSpaceDE w:val="0"/>
        <w:autoSpaceDN w:val="0"/>
        <w:adjustRightInd w:val="0"/>
        <w:spacing w:after="0" w:line="240" w:lineRule="auto"/>
        <w:rPr>
          <w:rFonts w:cs="Times New Roman"/>
          <w:sz w:val="24"/>
          <w:szCs w:val="24"/>
        </w:rPr>
      </w:pPr>
      <w:r w:rsidRPr="007B1B9F">
        <w:rPr>
          <w:rFonts w:cs="Times New Roman"/>
          <w:b/>
          <w:bCs/>
          <w:sz w:val="24"/>
          <w:szCs w:val="24"/>
        </w:rPr>
        <w:t xml:space="preserve">PŁ </w:t>
      </w:r>
      <w:r w:rsidRPr="007B1B9F">
        <w:rPr>
          <w:rFonts w:cs="Times New Roman"/>
          <w:sz w:val="24"/>
          <w:szCs w:val="24"/>
        </w:rPr>
        <w:t>- ł</w:t>
      </w:r>
      <w:r w:rsidRPr="007B1B9F">
        <w:rPr>
          <w:rFonts w:cs="TimesNewRoman"/>
          <w:sz w:val="24"/>
          <w:szCs w:val="24"/>
        </w:rPr>
        <w:t>ą</w:t>
      </w:r>
      <w:r w:rsidRPr="007B1B9F">
        <w:rPr>
          <w:rFonts w:cs="Times New Roman"/>
          <w:sz w:val="24"/>
          <w:szCs w:val="24"/>
        </w:rPr>
        <w:t>czna liczba punktów</w:t>
      </w:r>
    </w:p>
    <w:p w14:paraId="662E0041" w14:textId="77777777" w:rsidR="007B1B9F" w:rsidRPr="007B1B9F" w:rsidRDefault="007B1B9F" w:rsidP="007B1B9F">
      <w:pPr>
        <w:autoSpaceDE w:val="0"/>
        <w:autoSpaceDN w:val="0"/>
        <w:adjustRightInd w:val="0"/>
        <w:spacing w:after="0" w:line="240" w:lineRule="auto"/>
        <w:rPr>
          <w:rFonts w:cs="Times New Roman"/>
          <w:sz w:val="24"/>
          <w:szCs w:val="24"/>
        </w:rPr>
      </w:pPr>
      <w:r w:rsidRPr="007B1B9F">
        <w:rPr>
          <w:rFonts w:cs="Times New Roman"/>
          <w:b/>
          <w:bCs/>
          <w:sz w:val="24"/>
          <w:szCs w:val="24"/>
        </w:rPr>
        <w:t xml:space="preserve">C </w:t>
      </w:r>
      <w:r w:rsidRPr="007B1B9F">
        <w:rPr>
          <w:rFonts w:cs="Times New Roman"/>
          <w:sz w:val="24"/>
          <w:szCs w:val="24"/>
        </w:rPr>
        <w:t>- liczba punktów w kryterium ceny</w:t>
      </w:r>
    </w:p>
    <w:p w14:paraId="0DCCAC23" w14:textId="77777777" w:rsidR="007B1B9F" w:rsidRPr="007B1B9F" w:rsidRDefault="007B1B9F" w:rsidP="007B1B9F">
      <w:pPr>
        <w:autoSpaceDE w:val="0"/>
        <w:autoSpaceDN w:val="0"/>
        <w:adjustRightInd w:val="0"/>
        <w:spacing w:after="0" w:line="240" w:lineRule="auto"/>
        <w:rPr>
          <w:rFonts w:cs="Times New Roman"/>
          <w:sz w:val="24"/>
          <w:szCs w:val="24"/>
        </w:rPr>
      </w:pPr>
      <w:r w:rsidRPr="007B1B9F">
        <w:rPr>
          <w:rFonts w:cs="Times New Roman"/>
          <w:b/>
          <w:bCs/>
          <w:sz w:val="24"/>
          <w:szCs w:val="24"/>
        </w:rPr>
        <w:t xml:space="preserve">T </w:t>
      </w:r>
      <w:r w:rsidRPr="007B1B9F">
        <w:rPr>
          <w:rFonts w:cs="Times New Roman"/>
          <w:sz w:val="24"/>
          <w:szCs w:val="24"/>
        </w:rPr>
        <w:t xml:space="preserve">- liczba punktów w kryterium termin płatności </w:t>
      </w:r>
    </w:p>
    <w:p w14:paraId="7FF46B1D" w14:textId="77777777" w:rsidR="007B1B9F" w:rsidRPr="007B1B9F" w:rsidRDefault="007B1B9F" w:rsidP="007B1B9F">
      <w:pPr>
        <w:autoSpaceDE w:val="0"/>
        <w:autoSpaceDN w:val="0"/>
        <w:adjustRightInd w:val="0"/>
        <w:spacing w:after="0" w:line="240" w:lineRule="auto"/>
        <w:rPr>
          <w:rFonts w:cs="Times New Roman"/>
          <w:sz w:val="24"/>
          <w:szCs w:val="24"/>
        </w:rPr>
      </w:pPr>
      <w:r w:rsidRPr="007B1B9F">
        <w:rPr>
          <w:rFonts w:cs="Times New Roman"/>
          <w:sz w:val="24"/>
          <w:szCs w:val="24"/>
        </w:rPr>
        <w:t>Punkty zostan</w:t>
      </w:r>
      <w:r w:rsidRPr="007B1B9F">
        <w:rPr>
          <w:rFonts w:cs="TimesNewRoman"/>
          <w:sz w:val="24"/>
          <w:szCs w:val="24"/>
        </w:rPr>
        <w:t xml:space="preserve">ą </w:t>
      </w:r>
      <w:r w:rsidRPr="007B1B9F">
        <w:rPr>
          <w:rFonts w:cs="Times New Roman"/>
          <w:sz w:val="24"/>
          <w:szCs w:val="24"/>
        </w:rPr>
        <w:t>obliczone w zaokr</w:t>
      </w:r>
      <w:r w:rsidRPr="007B1B9F">
        <w:rPr>
          <w:rFonts w:cs="TimesNewRoman"/>
          <w:sz w:val="24"/>
          <w:szCs w:val="24"/>
        </w:rPr>
        <w:t>ą</w:t>
      </w:r>
      <w:r w:rsidRPr="007B1B9F">
        <w:rPr>
          <w:rFonts w:cs="Times New Roman"/>
          <w:sz w:val="24"/>
          <w:szCs w:val="24"/>
        </w:rPr>
        <w:t>gleniu do drugiego miejsca po przecinku.</w:t>
      </w:r>
    </w:p>
    <w:p w14:paraId="5EBE44C6" w14:textId="77777777" w:rsidR="00BE0F31" w:rsidRDefault="00BE0F31" w:rsidP="007B1B9F">
      <w:pPr>
        <w:autoSpaceDE w:val="0"/>
        <w:autoSpaceDN w:val="0"/>
        <w:adjustRightInd w:val="0"/>
        <w:spacing w:after="0" w:line="240" w:lineRule="auto"/>
        <w:jc w:val="both"/>
        <w:rPr>
          <w:rFonts w:cs="Times New Roman"/>
          <w:sz w:val="24"/>
          <w:szCs w:val="24"/>
        </w:rPr>
      </w:pPr>
    </w:p>
    <w:p w14:paraId="446148E7" w14:textId="569D1AA4" w:rsidR="007B1B9F" w:rsidRPr="007B1B9F" w:rsidRDefault="007B1B9F" w:rsidP="007B1B9F">
      <w:pPr>
        <w:autoSpaceDE w:val="0"/>
        <w:autoSpaceDN w:val="0"/>
        <w:adjustRightInd w:val="0"/>
        <w:spacing w:after="0" w:line="240" w:lineRule="auto"/>
        <w:jc w:val="both"/>
        <w:rPr>
          <w:rFonts w:cs="Times New Roman"/>
          <w:sz w:val="24"/>
          <w:szCs w:val="24"/>
        </w:rPr>
      </w:pPr>
      <w:r w:rsidRPr="007B1B9F">
        <w:rPr>
          <w:rFonts w:cs="Times New Roman"/>
          <w:sz w:val="24"/>
          <w:szCs w:val="24"/>
        </w:rPr>
        <w:t>3. Je</w:t>
      </w:r>
      <w:r w:rsidRPr="007B1B9F">
        <w:rPr>
          <w:rFonts w:cs="TimesNewRoman"/>
          <w:sz w:val="24"/>
          <w:szCs w:val="24"/>
        </w:rPr>
        <w:t>ż</w:t>
      </w:r>
      <w:r w:rsidRPr="007B1B9F">
        <w:rPr>
          <w:rFonts w:cs="Times New Roman"/>
          <w:sz w:val="24"/>
          <w:szCs w:val="24"/>
        </w:rPr>
        <w:t>eli</w:t>
      </w:r>
      <w:r w:rsidR="00F061BA">
        <w:rPr>
          <w:rFonts w:cs="Times New Roman"/>
          <w:sz w:val="24"/>
          <w:szCs w:val="24"/>
        </w:rPr>
        <w:t xml:space="preserve"> Zamawiający nie będzie mógł dokonać wyboru oferty najkorzystniejszej ze względu na to że</w:t>
      </w:r>
      <w:r w:rsidRPr="007B1B9F">
        <w:rPr>
          <w:rFonts w:cs="Times New Roman"/>
          <w:sz w:val="24"/>
          <w:szCs w:val="24"/>
        </w:rPr>
        <w:t xml:space="preserve"> dwie lub wi</w:t>
      </w:r>
      <w:r w:rsidRPr="007B1B9F">
        <w:rPr>
          <w:rFonts w:cs="TimesNewRoman"/>
          <w:sz w:val="24"/>
          <w:szCs w:val="24"/>
        </w:rPr>
        <w:t>ę</w:t>
      </w:r>
      <w:r w:rsidRPr="007B1B9F">
        <w:rPr>
          <w:rFonts w:cs="Times New Roman"/>
          <w:sz w:val="24"/>
          <w:szCs w:val="24"/>
        </w:rPr>
        <w:t>cej ofert b</w:t>
      </w:r>
      <w:r w:rsidRPr="007B1B9F">
        <w:rPr>
          <w:rFonts w:cs="TimesNewRoman"/>
          <w:sz w:val="24"/>
          <w:szCs w:val="24"/>
        </w:rPr>
        <w:t>ę</w:t>
      </w:r>
      <w:r w:rsidRPr="007B1B9F">
        <w:rPr>
          <w:rFonts w:cs="Times New Roman"/>
          <w:sz w:val="24"/>
          <w:szCs w:val="24"/>
        </w:rPr>
        <w:t>d</w:t>
      </w:r>
      <w:r w:rsidRPr="007B1B9F">
        <w:rPr>
          <w:rFonts w:cs="TimesNewRoman"/>
          <w:sz w:val="24"/>
          <w:szCs w:val="24"/>
        </w:rPr>
        <w:t xml:space="preserve">ą </w:t>
      </w:r>
      <w:r w:rsidRPr="007B1B9F">
        <w:rPr>
          <w:rFonts w:cs="Times New Roman"/>
          <w:sz w:val="24"/>
          <w:szCs w:val="24"/>
        </w:rPr>
        <w:t xml:space="preserve">przedstawiały taki sam bilans ceny i innych kryteriów </w:t>
      </w:r>
      <w:r w:rsidRPr="007B1B9F">
        <w:rPr>
          <w:rFonts w:cs="Times New Roman"/>
          <w:sz w:val="24"/>
          <w:szCs w:val="24"/>
        </w:rPr>
        <w:lastRenderedPageBreak/>
        <w:t xml:space="preserve">oceny </w:t>
      </w:r>
      <w:r w:rsidRPr="0073292E">
        <w:rPr>
          <w:rFonts w:cs="Times New Roman"/>
          <w:sz w:val="24"/>
          <w:szCs w:val="24"/>
        </w:rPr>
        <w:t>ofert, Zamawiaj</w:t>
      </w:r>
      <w:r w:rsidRPr="0073292E">
        <w:rPr>
          <w:rFonts w:cs="TimesNewRoman"/>
          <w:sz w:val="24"/>
          <w:szCs w:val="24"/>
        </w:rPr>
        <w:t>ą</w:t>
      </w:r>
      <w:r w:rsidRPr="0073292E">
        <w:rPr>
          <w:rFonts w:cs="Times New Roman"/>
          <w:sz w:val="24"/>
          <w:szCs w:val="24"/>
        </w:rPr>
        <w:t>cy spo</w:t>
      </w:r>
      <w:r w:rsidRPr="0073292E">
        <w:rPr>
          <w:rFonts w:cs="TimesNewRoman"/>
          <w:sz w:val="24"/>
          <w:szCs w:val="24"/>
        </w:rPr>
        <w:t>ś</w:t>
      </w:r>
      <w:r w:rsidRPr="0073292E">
        <w:rPr>
          <w:rFonts w:cs="Times New Roman"/>
          <w:sz w:val="24"/>
          <w:szCs w:val="24"/>
        </w:rPr>
        <w:t>ród tych ofert wybierze ofert</w:t>
      </w:r>
      <w:r w:rsidRPr="0073292E">
        <w:rPr>
          <w:rFonts w:cs="TimesNewRoman"/>
          <w:sz w:val="24"/>
          <w:szCs w:val="24"/>
        </w:rPr>
        <w:t xml:space="preserve">ę </w:t>
      </w:r>
      <w:r w:rsidRPr="0073292E">
        <w:rPr>
          <w:rFonts w:cs="Times New Roman"/>
          <w:sz w:val="24"/>
          <w:szCs w:val="24"/>
        </w:rPr>
        <w:t>z najni</w:t>
      </w:r>
      <w:r w:rsidRPr="0073292E">
        <w:rPr>
          <w:rFonts w:cs="TimesNewRoman"/>
          <w:sz w:val="24"/>
          <w:szCs w:val="24"/>
        </w:rPr>
        <w:t>ż</w:t>
      </w:r>
      <w:r w:rsidRPr="0073292E">
        <w:rPr>
          <w:rFonts w:cs="Times New Roman"/>
          <w:sz w:val="24"/>
          <w:szCs w:val="24"/>
        </w:rPr>
        <w:t>sz</w:t>
      </w:r>
      <w:r w:rsidRPr="0073292E">
        <w:rPr>
          <w:rFonts w:cs="TimesNewRoman"/>
          <w:sz w:val="24"/>
          <w:szCs w:val="24"/>
        </w:rPr>
        <w:t xml:space="preserve">ą </w:t>
      </w:r>
      <w:r w:rsidRPr="0073292E">
        <w:rPr>
          <w:rFonts w:cs="Times New Roman"/>
          <w:sz w:val="24"/>
          <w:szCs w:val="24"/>
        </w:rPr>
        <w:t>cen</w:t>
      </w:r>
      <w:r w:rsidRPr="0073292E">
        <w:rPr>
          <w:rFonts w:cs="TimesNewRoman"/>
          <w:sz w:val="24"/>
          <w:szCs w:val="24"/>
        </w:rPr>
        <w:t xml:space="preserve">ą </w:t>
      </w:r>
      <w:r w:rsidR="00CC58E1" w:rsidRPr="0073292E">
        <w:rPr>
          <w:rFonts w:cs="Times New Roman"/>
          <w:sz w:val="24"/>
          <w:szCs w:val="24"/>
        </w:rPr>
        <w:t>brutto za 1 Mg odpadów</w:t>
      </w:r>
      <w:r w:rsidRPr="0073292E">
        <w:rPr>
          <w:rFonts w:cs="Times New Roman"/>
          <w:sz w:val="24"/>
          <w:szCs w:val="24"/>
        </w:rPr>
        <w:t>.</w:t>
      </w:r>
    </w:p>
    <w:p w14:paraId="6336B21D" w14:textId="77777777" w:rsidR="00763FB2" w:rsidRDefault="00417C25" w:rsidP="007C27B2">
      <w:pPr>
        <w:jc w:val="both"/>
      </w:pPr>
      <w:r>
        <w:rPr>
          <w:rFonts w:cs="Times New Roman"/>
          <w:sz w:val="24"/>
          <w:szCs w:val="24"/>
        </w:rPr>
        <w:t xml:space="preserve">4. </w:t>
      </w:r>
      <w:r w:rsidRPr="00721FC9">
        <w:rPr>
          <w:rFonts w:cs="Times New Roman"/>
          <w:sz w:val="24"/>
          <w:szCs w:val="24"/>
        </w:rPr>
        <w:t>Zamawiający nie przewiduje przeprowadzenia dogrywki w formie aukcji elektronicznej.</w:t>
      </w:r>
    </w:p>
    <w:p w14:paraId="445BE777" w14:textId="77777777" w:rsidR="00EA76CF" w:rsidRDefault="00763FB2" w:rsidP="007C27B2">
      <w:pPr>
        <w:jc w:val="both"/>
        <w:rPr>
          <w:b/>
          <w:bCs/>
        </w:rPr>
      </w:pPr>
      <w:r w:rsidRPr="00763FB2">
        <w:rPr>
          <w:b/>
          <w:bCs/>
        </w:rPr>
        <w:t>X</w:t>
      </w:r>
      <w:r w:rsidR="00B33032">
        <w:rPr>
          <w:b/>
          <w:bCs/>
        </w:rPr>
        <w:t>I</w:t>
      </w:r>
      <w:r w:rsidRPr="00763FB2">
        <w:rPr>
          <w:b/>
          <w:bCs/>
        </w:rPr>
        <w:t xml:space="preserve">X. Informacja o formalnościach, jakie winny zostać dopełnione przez Wykonawcę w celu zawarcia umowy w sprawie zamówienia publicznego </w:t>
      </w:r>
    </w:p>
    <w:p w14:paraId="14CB8D69" w14:textId="3AD0F5C3" w:rsidR="00417C25" w:rsidRDefault="00417C25" w:rsidP="00417C25">
      <w:pPr>
        <w:jc w:val="both"/>
      </w:pPr>
      <w:r>
        <w:t>1. Wykonawca, którego ofertę wybrano jako najkorzystniejszą jest obowiązany do zawarcia umow</w:t>
      </w:r>
      <w:r w:rsidR="001E0DFA">
        <w:t xml:space="preserve">y w terminie nie </w:t>
      </w:r>
      <w:r w:rsidR="001E0DFA" w:rsidRPr="000B26DC">
        <w:t xml:space="preserve">krótszym niż </w:t>
      </w:r>
      <w:r w:rsidR="001E0DFA" w:rsidRPr="000B26DC">
        <w:rPr>
          <w:b/>
        </w:rPr>
        <w:t>5</w:t>
      </w:r>
      <w:r w:rsidRPr="000B26DC">
        <w:rPr>
          <w:b/>
        </w:rPr>
        <w:t xml:space="preserve"> dni</w:t>
      </w:r>
      <w:r w:rsidRPr="000B26DC">
        <w:t xml:space="preserve"> od dnia</w:t>
      </w:r>
      <w:r>
        <w:t xml:space="preserve"> przesłania zawiadomienia o wyborze najkorzystniejszej oferty przy założeniu, że zawiadomienie to zostało przesłane w sposób określony w art. 27 ust.2 ustawy </w:t>
      </w:r>
      <w:proofErr w:type="spellStart"/>
      <w:r>
        <w:t>Pzp</w:t>
      </w:r>
      <w:proofErr w:type="spellEnd"/>
      <w:r>
        <w:t xml:space="preserve">; nie później jednak niż przed upływem terminu związania ofertą, z zastrzeżeniem art. 183 ustawy. </w:t>
      </w:r>
    </w:p>
    <w:p w14:paraId="5FFCAC11" w14:textId="6BCA1E4F" w:rsidR="00417C25" w:rsidRDefault="00417C25" w:rsidP="00417C25">
      <w:pPr>
        <w:jc w:val="both"/>
      </w:pPr>
      <w:r>
        <w:t>2. Zamawiający może zawrzeć umowę w sprawie zamówienia publicznego przed upływem termin</w:t>
      </w:r>
      <w:r w:rsidR="00477ECE">
        <w:t>ów, o których mowa w pkt. XIX.1</w:t>
      </w:r>
      <w:r>
        <w:t xml:space="preserve">, jeżeli w postępowaniu o udzielenie zamówienia została złożona tylko jedna oferta. </w:t>
      </w:r>
    </w:p>
    <w:p w14:paraId="209C281C" w14:textId="42F1C816" w:rsidR="00791C4F" w:rsidRDefault="00417C25" w:rsidP="007C27B2">
      <w:pPr>
        <w:jc w:val="both"/>
      </w:pPr>
      <w:r>
        <w:t>3.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1BB846E" w14:textId="77777777" w:rsidR="00EA76CF" w:rsidRDefault="00B33032" w:rsidP="007C27B2">
      <w:pPr>
        <w:jc w:val="both"/>
        <w:rPr>
          <w:b/>
          <w:bCs/>
        </w:rPr>
      </w:pPr>
      <w:r>
        <w:rPr>
          <w:b/>
          <w:bCs/>
        </w:rPr>
        <w:t>XX</w:t>
      </w:r>
      <w:r w:rsidR="00E24D3D" w:rsidRPr="00E24D3D">
        <w:rPr>
          <w:b/>
          <w:bCs/>
        </w:rPr>
        <w:t xml:space="preserve">. Warunki umowy </w:t>
      </w:r>
    </w:p>
    <w:p w14:paraId="31D423AA" w14:textId="77777777" w:rsidR="00EA76CF" w:rsidRDefault="00E24D3D" w:rsidP="007C27B2">
      <w:pPr>
        <w:jc w:val="both"/>
      </w:pPr>
      <w:r w:rsidRPr="00E24D3D">
        <w:t xml:space="preserve">1. Zamawiający podpisze umowę z Wykonawcą, który przedłoży najkorzystniejszą ofertę z punktu widzenia kryteriów przyjętych w niniejszej specyfikacji. </w:t>
      </w:r>
    </w:p>
    <w:p w14:paraId="3268F0F9" w14:textId="77777777" w:rsidR="00EA76CF" w:rsidRPr="006B6538" w:rsidRDefault="00E24D3D" w:rsidP="007C27B2">
      <w:pPr>
        <w:jc w:val="both"/>
      </w:pPr>
      <w:r w:rsidRPr="00E24D3D">
        <w:t xml:space="preserve">2. Umowa zawarta zostanie z uwzględnieniem postanowień wynikających z treści niniejszej specyfikacji </w:t>
      </w:r>
      <w:r w:rsidRPr="006B6538">
        <w:t xml:space="preserve">oraz danych zawartych w ofercie. </w:t>
      </w:r>
    </w:p>
    <w:p w14:paraId="7EF14D7B" w14:textId="2B8DDA2E" w:rsidR="00E24D3D" w:rsidRDefault="00E24D3D" w:rsidP="007C27B2">
      <w:pPr>
        <w:jc w:val="both"/>
        <w:rPr>
          <w:color w:val="FF0000"/>
        </w:rPr>
      </w:pPr>
      <w:r w:rsidRPr="006B6538">
        <w:t>3. Zamówienie będzie realizowane na podstawie umowy, której</w:t>
      </w:r>
      <w:r w:rsidR="00783DC8" w:rsidRPr="006B6538">
        <w:t xml:space="preserve"> postanowienia zawarto w projekcie</w:t>
      </w:r>
      <w:r w:rsidRPr="006B6538">
        <w:t xml:space="preserve"> </w:t>
      </w:r>
      <w:r w:rsidRPr="00275BA8">
        <w:t xml:space="preserve">umowy </w:t>
      </w:r>
      <w:r w:rsidRPr="00865544">
        <w:t>(</w:t>
      </w:r>
      <w:r w:rsidR="00783DC8" w:rsidRPr="00865544">
        <w:rPr>
          <w:b/>
        </w:rPr>
        <w:t>załącznik</w:t>
      </w:r>
      <w:r w:rsidR="000974F2" w:rsidRPr="00865544">
        <w:rPr>
          <w:b/>
        </w:rPr>
        <w:t xml:space="preserve"> nr </w:t>
      </w:r>
      <w:r w:rsidR="00A777C9" w:rsidRPr="00865544">
        <w:rPr>
          <w:b/>
        </w:rPr>
        <w:t>4</w:t>
      </w:r>
      <w:r w:rsidRPr="00865544">
        <w:t>).</w:t>
      </w:r>
      <w:r w:rsidRPr="00275BA8">
        <w:t xml:space="preserve"> </w:t>
      </w:r>
    </w:p>
    <w:p w14:paraId="0A365D66" w14:textId="77777777" w:rsidR="00247CF5" w:rsidRPr="00247CF5" w:rsidRDefault="00247CF5" w:rsidP="00247CF5">
      <w:pPr>
        <w:jc w:val="both"/>
        <w:rPr>
          <w:b/>
        </w:rPr>
      </w:pPr>
      <w:r w:rsidRPr="00247CF5">
        <w:rPr>
          <w:b/>
        </w:rPr>
        <w:t xml:space="preserve">XXI. Możliwość dokonania zmian postanowień zawartej umowy w stosunku do treści oferty oraz określenie warunków takiej zmiany. </w:t>
      </w:r>
    </w:p>
    <w:p w14:paraId="62A9D351" w14:textId="57E2AAD9" w:rsidR="00247CF5" w:rsidRDefault="00247CF5" w:rsidP="00247CF5">
      <w:pPr>
        <w:jc w:val="both"/>
      </w:pPr>
      <w:r>
        <w:t>1. Wszystkie zmiany umowy wymagają formy pisemnej pod rygorem nieważności, przy czym zmiany postanowień umowy w stosunku do treści oferty, na podstawie której dokonano wyboru wykonawcy są możliwe jedynie zgodnie z art. 144 ustawy Prawo zamówień publicznych z dnia 29 stycznia 2004r. (</w:t>
      </w:r>
      <w:proofErr w:type="spellStart"/>
      <w:r w:rsidR="00D646F1">
        <w:t>t.j</w:t>
      </w:r>
      <w:proofErr w:type="spellEnd"/>
      <w:r w:rsidR="00D646F1">
        <w:t>. Dz. U. 2017 poz. 1579</w:t>
      </w:r>
      <w:r w:rsidR="00CB0067">
        <w:t xml:space="preserve"> z </w:t>
      </w:r>
      <w:proofErr w:type="spellStart"/>
      <w:r w:rsidR="00CB0067">
        <w:t>późń</w:t>
      </w:r>
      <w:proofErr w:type="spellEnd"/>
      <w:r w:rsidR="00CB0067">
        <w:t>. zm.</w:t>
      </w:r>
      <w:r>
        <w:t xml:space="preserve">) i są one możliwe w zakresie: </w:t>
      </w:r>
    </w:p>
    <w:p w14:paraId="281CAC49" w14:textId="77777777" w:rsidR="00247CF5" w:rsidRDefault="00247CF5" w:rsidP="00247CF5">
      <w:pPr>
        <w:jc w:val="both"/>
      </w:pPr>
      <w:r>
        <w:t xml:space="preserve">a) zmiany terminów przekazania Kart przekazania odpadów, na skutek zmian regulacji prawnych w zakresie gospodarowania odpadami; </w:t>
      </w:r>
    </w:p>
    <w:p w14:paraId="6F0A2889" w14:textId="77777777" w:rsidR="00247CF5" w:rsidRDefault="00247CF5" w:rsidP="00247CF5">
      <w:pPr>
        <w:jc w:val="both"/>
      </w:pPr>
      <w:r>
        <w:t xml:space="preserve">b) zmiany godzin i dni odbierania Odpadów, o których mowa w §3 ust. 4 Projektu umowy jeżeli konieczność takiej zmiany będzie wynikała z przyczyn organizacyjnych leżących po stronie Zamawiającego albo Wykonawcy, </w:t>
      </w:r>
    </w:p>
    <w:p w14:paraId="73C1FC90" w14:textId="77777777" w:rsidR="00247CF5" w:rsidRDefault="00247CF5" w:rsidP="00247CF5">
      <w:pPr>
        <w:jc w:val="both"/>
      </w:pPr>
      <w:r>
        <w:t xml:space="preserve">2. Zmiany muszą być wprowadzone z zachowaniem niżej opisanego trybu postępowania: </w:t>
      </w:r>
    </w:p>
    <w:p w14:paraId="7403169F" w14:textId="77777777" w:rsidR="00247CF5" w:rsidRDefault="00247CF5" w:rsidP="00247CF5">
      <w:pPr>
        <w:jc w:val="both"/>
      </w:pPr>
      <w:r>
        <w:lastRenderedPageBreak/>
        <w:t xml:space="preserve">a) Zaproponować zmianę, przez złożenie pisemnej propozycji zmian, może Zamawiający lub Wykonawca. </w:t>
      </w:r>
    </w:p>
    <w:p w14:paraId="3587CAC6" w14:textId="77777777" w:rsidR="00247CF5" w:rsidRDefault="00247CF5" w:rsidP="00247CF5">
      <w:pPr>
        <w:jc w:val="both"/>
      </w:pPr>
      <w:r>
        <w:t xml:space="preserve">b) Przedkładana drugiej stronie propozycja zmian będzie obejmowała opis proponowanych zmian i informację w jaki sposób zakładane zmiany wpłyną na realizację umowy. </w:t>
      </w:r>
    </w:p>
    <w:p w14:paraId="357ACEE5" w14:textId="77777777" w:rsidR="00247CF5" w:rsidRDefault="00247CF5" w:rsidP="00247CF5">
      <w:pPr>
        <w:jc w:val="both"/>
      </w:pPr>
      <w:r>
        <w:t xml:space="preserve">c) Po otrzymaniu propozycji, Zamawiający albo Wykonawca (w zależności od przypadku) w terminie 7 dni zatwierdzi bądź odrzuci otrzymaną propozycję zmiany bądź w tym terminie wystąpi do strony występującej z propozycją zmian przesyłając zmodyfikowaną propozycję zmian spełniającą wymogi opisane wyżej. </w:t>
      </w:r>
    </w:p>
    <w:p w14:paraId="435FED2D" w14:textId="77777777" w:rsidR="00247CF5" w:rsidRDefault="00247CF5" w:rsidP="00247CF5">
      <w:pPr>
        <w:jc w:val="both"/>
      </w:pPr>
      <w:r>
        <w:t xml:space="preserve">d) W przypadku upływu terminu podanego w lit. c i nie uzyskania jednej z odpowiedzi tam opisanych, traktuje się iż propozycja wprowadzenia zmiany została odrzucona. </w:t>
      </w:r>
    </w:p>
    <w:p w14:paraId="521AA3D9" w14:textId="77777777" w:rsidR="00247CF5" w:rsidRDefault="00247CF5" w:rsidP="00247CF5">
      <w:pPr>
        <w:jc w:val="both"/>
      </w:pPr>
      <w:r>
        <w:t>3. Wynagrodzenie należne Wykonawcy z tytułu realizacji niniejszej Umowy ulega odpowiedniej zmianie o kwotę dodatkowych kosztów ponoszonych przez Wykonawcę w wyniku zmiany powszechnie obowiązujących przepisów prawa, w szczególności:</w:t>
      </w:r>
    </w:p>
    <w:p w14:paraId="0793875C" w14:textId="31DE8EC4" w:rsidR="00247CF5" w:rsidRDefault="00247CF5" w:rsidP="00247CF5">
      <w:pPr>
        <w:jc w:val="both"/>
      </w:pPr>
      <w:r>
        <w:t>a) zmieniających stawkę podatku od towarów i usług;</w:t>
      </w:r>
    </w:p>
    <w:p w14:paraId="41BC78D6" w14:textId="77777777" w:rsidR="00247CF5" w:rsidRDefault="00247CF5" w:rsidP="00247CF5">
      <w:pPr>
        <w:jc w:val="both"/>
      </w:pPr>
      <w:r>
        <w:t>4. Wykonawca, w terminie  30 dni od opublikowania zmiany przepisów, o których mowa powyżej, zobowiązany jest złożyć Zamawiającemu wniosek o dokonanie odpowiedniej zmiany wynagrodzenia umownego, przy czym:</w:t>
      </w:r>
    </w:p>
    <w:p w14:paraId="76748E38" w14:textId="77777777" w:rsidR="00247CF5" w:rsidRDefault="00247CF5" w:rsidP="00247CF5">
      <w:pPr>
        <w:jc w:val="both"/>
      </w:pPr>
      <w:r>
        <w:t>a) w przypadku zmiany, o której mowa powyżej w pkt. a), wartość netto wynagrodzenia Wykonawcy nie zmieni się, a wartość brutto wynagrodzenia zostanie wyliczona z uwzględnieniem stawki podatku od towarów i usług, wynikającej ze zmienionych przepisów;</w:t>
      </w:r>
    </w:p>
    <w:p w14:paraId="7320B8B3" w14:textId="318830A1" w:rsidR="00247CF5" w:rsidRPr="00E24D3D" w:rsidRDefault="00FD07A4" w:rsidP="007C27B2">
      <w:pPr>
        <w:jc w:val="both"/>
      </w:pPr>
      <w:r>
        <w:t>5</w:t>
      </w:r>
      <w:r w:rsidR="00247CF5">
        <w:t xml:space="preserve">. W terminie 30 dni od złożenia wniosku, o którym mowa w ust. </w:t>
      </w:r>
      <w:r>
        <w:t>4</w:t>
      </w:r>
      <w:r w:rsidR="00247CF5">
        <w:t>, Strony podpiszą aneks do umowy odpowiednio zmieniający wynagrodzenie Wykonawcy. Nowa wysokość wynagrodzenia Wykonawcy obowiązywać będzie od dnia wejścia w życie przepisów, o których mowa ust. 3.</w:t>
      </w:r>
    </w:p>
    <w:p w14:paraId="253B0379" w14:textId="12CE8C40" w:rsidR="00712072" w:rsidRPr="00712072" w:rsidRDefault="00B33032" w:rsidP="00712072">
      <w:pPr>
        <w:jc w:val="both"/>
        <w:rPr>
          <w:b/>
          <w:bCs/>
        </w:rPr>
      </w:pPr>
      <w:r>
        <w:rPr>
          <w:b/>
          <w:bCs/>
        </w:rPr>
        <w:t>XXI</w:t>
      </w:r>
      <w:r w:rsidR="00247CF5">
        <w:rPr>
          <w:b/>
          <w:bCs/>
        </w:rPr>
        <w:t>I</w:t>
      </w:r>
      <w:r w:rsidR="00E24D3D" w:rsidRPr="00E24D3D">
        <w:rPr>
          <w:b/>
          <w:bCs/>
        </w:rPr>
        <w:t xml:space="preserve">. </w:t>
      </w:r>
      <w:r w:rsidR="00712072" w:rsidRPr="00712072">
        <w:rPr>
          <w:b/>
          <w:bCs/>
        </w:rPr>
        <w:t>Podwykonawstwo.</w:t>
      </w:r>
    </w:p>
    <w:p w14:paraId="62C753A4" w14:textId="6400EE9B" w:rsidR="00712072" w:rsidRPr="00712072" w:rsidRDefault="00712072" w:rsidP="00712072">
      <w:pPr>
        <w:jc w:val="both"/>
        <w:rPr>
          <w:bCs/>
        </w:rPr>
      </w:pPr>
      <w:r w:rsidRPr="00712072">
        <w:rPr>
          <w:bCs/>
        </w:rPr>
        <w:t>Zamawiający żąda wskazania przez Wykonawcę w ofercie wszystkich tych części zakresu przedmiotu zamówienia, których wykonanie zamierza powierzyć podwykonawcom. Wskazanie niniejszego nastąpi w Formularzu Oferty.</w:t>
      </w:r>
    </w:p>
    <w:p w14:paraId="495A97AC" w14:textId="01D7890A" w:rsidR="00EA76CF" w:rsidRDefault="00712072" w:rsidP="007C27B2">
      <w:pPr>
        <w:jc w:val="both"/>
        <w:rPr>
          <w:b/>
          <w:bCs/>
        </w:rPr>
      </w:pPr>
      <w:r w:rsidRPr="00712072">
        <w:rPr>
          <w:b/>
          <w:bCs/>
        </w:rPr>
        <w:t>XXII</w:t>
      </w:r>
      <w:r>
        <w:rPr>
          <w:b/>
          <w:bCs/>
        </w:rPr>
        <w:t>I</w:t>
      </w:r>
      <w:r w:rsidRPr="00712072">
        <w:rPr>
          <w:b/>
          <w:bCs/>
        </w:rPr>
        <w:t xml:space="preserve">. </w:t>
      </w:r>
      <w:r w:rsidR="00E24D3D" w:rsidRPr="00E24D3D">
        <w:rPr>
          <w:b/>
          <w:bCs/>
        </w:rPr>
        <w:t xml:space="preserve">Środki ochrony prawnej </w:t>
      </w:r>
    </w:p>
    <w:p w14:paraId="4F7D4E19" w14:textId="173ECD98" w:rsidR="007F1915" w:rsidRPr="007F1915" w:rsidRDefault="007F1915" w:rsidP="007F1915">
      <w:pPr>
        <w:autoSpaceDE w:val="0"/>
        <w:autoSpaceDN w:val="0"/>
        <w:adjustRightInd w:val="0"/>
        <w:spacing w:after="0" w:line="240" w:lineRule="auto"/>
        <w:jc w:val="both"/>
        <w:rPr>
          <w:rFonts w:cs="Helvetica"/>
        </w:rPr>
      </w:pPr>
      <w:r w:rsidRPr="007F1915">
        <w:rPr>
          <w:rFonts w:cs="Helvetica"/>
        </w:rPr>
        <w:t>1. Wykonawcy oraz innemu podmiotowi przysługuj</w:t>
      </w:r>
      <w:r w:rsidRPr="007F1915">
        <w:rPr>
          <w:rFonts w:cs="Arial"/>
        </w:rPr>
        <w:t>ą ś</w:t>
      </w:r>
      <w:r w:rsidRPr="007F1915">
        <w:rPr>
          <w:rFonts w:cs="Helvetica"/>
        </w:rPr>
        <w:t xml:space="preserve">rodki ochrony prawnej opisane w Dziale VI ustawy </w:t>
      </w:r>
      <w:proofErr w:type="spellStart"/>
      <w:r w:rsidRPr="007F1915">
        <w:rPr>
          <w:rFonts w:cs="Helvetica"/>
        </w:rPr>
        <w:t>Pzp</w:t>
      </w:r>
      <w:proofErr w:type="spellEnd"/>
      <w:r w:rsidRPr="007F1915">
        <w:rPr>
          <w:rFonts w:cs="Helvetica"/>
        </w:rPr>
        <w:t>, je</w:t>
      </w:r>
      <w:r w:rsidRPr="007F1915">
        <w:rPr>
          <w:rFonts w:cs="Arial"/>
        </w:rPr>
        <w:t>ż</w:t>
      </w:r>
      <w:r w:rsidRPr="007F1915">
        <w:rPr>
          <w:rFonts w:cs="Helvetica"/>
        </w:rPr>
        <w:t>eli ma lub miał interes w uzyskaniu zamówienia oraz poniósł lub mo</w:t>
      </w:r>
      <w:r w:rsidRPr="007F1915">
        <w:rPr>
          <w:rFonts w:cs="Arial"/>
        </w:rPr>
        <w:t>ż</w:t>
      </w:r>
      <w:r w:rsidRPr="007F1915">
        <w:rPr>
          <w:rFonts w:cs="Helvetica"/>
        </w:rPr>
        <w:t>e ponie</w:t>
      </w:r>
      <w:r w:rsidRPr="007F1915">
        <w:rPr>
          <w:rFonts w:cs="Arial"/>
        </w:rPr>
        <w:t xml:space="preserve">ść </w:t>
      </w:r>
      <w:r w:rsidRPr="007F1915">
        <w:rPr>
          <w:rFonts w:cs="Helvetica"/>
        </w:rPr>
        <w:t>szkod</w:t>
      </w:r>
      <w:r w:rsidRPr="007F1915">
        <w:rPr>
          <w:rFonts w:cs="Arial"/>
        </w:rPr>
        <w:t xml:space="preserve">ę </w:t>
      </w:r>
      <w:r w:rsidRPr="007F1915">
        <w:rPr>
          <w:rFonts w:cs="Helvetica"/>
        </w:rPr>
        <w:t>w wyniku naruszenia przez Zamawiaj</w:t>
      </w:r>
      <w:r w:rsidRPr="007F1915">
        <w:rPr>
          <w:rFonts w:cs="Arial"/>
        </w:rPr>
        <w:t>ą</w:t>
      </w:r>
      <w:r w:rsidRPr="007F1915">
        <w:rPr>
          <w:rFonts w:cs="Helvetica"/>
        </w:rPr>
        <w:t xml:space="preserve">cego przepisów ustawy </w:t>
      </w:r>
      <w:proofErr w:type="spellStart"/>
      <w:r w:rsidRPr="007F1915">
        <w:rPr>
          <w:rFonts w:cs="Helvetica"/>
        </w:rPr>
        <w:t>Pzp</w:t>
      </w:r>
      <w:proofErr w:type="spellEnd"/>
      <w:r w:rsidRPr="007F1915">
        <w:rPr>
          <w:rFonts w:cs="Helvetica"/>
        </w:rPr>
        <w:t>.</w:t>
      </w:r>
    </w:p>
    <w:p w14:paraId="747AE507" w14:textId="4B93BC31" w:rsidR="007F1915" w:rsidRPr="007F1915" w:rsidRDefault="007F1915" w:rsidP="007F1915">
      <w:pPr>
        <w:autoSpaceDE w:val="0"/>
        <w:autoSpaceDN w:val="0"/>
        <w:adjustRightInd w:val="0"/>
        <w:spacing w:after="0" w:line="240" w:lineRule="auto"/>
        <w:jc w:val="both"/>
        <w:rPr>
          <w:rFonts w:cs="Arial"/>
        </w:rPr>
      </w:pPr>
      <w:r w:rsidRPr="007F1915">
        <w:rPr>
          <w:rFonts w:cs="Helvetica"/>
        </w:rPr>
        <w:t xml:space="preserve">2. </w:t>
      </w:r>
      <w:r w:rsidRPr="007F1915">
        <w:rPr>
          <w:rFonts w:cs="Arial"/>
        </w:rPr>
        <w:t>Ś</w:t>
      </w:r>
      <w:r w:rsidRPr="007F1915">
        <w:rPr>
          <w:rFonts w:cs="Helvetica"/>
        </w:rPr>
        <w:t>rodki ochrony prawnej wobec Ogłoszenia o zamówieniu oraz SIWZ przysługuj</w:t>
      </w:r>
      <w:r w:rsidRPr="007F1915">
        <w:rPr>
          <w:rFonts w:cs="Arial"/>
        </w:rPr>
        <w:t xml:space="preserve">ą </w:t>
      </w:r>
      <w:r w:rsidRPr="007F1915">
        <w:rPr>
          <w:rFonts w:cs="Helvetica"/>
        </w:rPr>
        <w:t>równie</w:t>
      </w:r>
      <w:r w:rsidRPr="007F1915">
        <w:rPr>
          <w:rFonts w:cs="Arial"/>
        </w:rPr>
        <w:t xml:space="preserve">ż </w:t>
      </w:r>
      <w:r w:rsidRPr="007F1915">
        <w:rPr>
          <w:rFonts w:cs="Helvetica"/>
        </w:rPr>
        <w:t>organizacjom wpisanym na list</w:t>
      </w:r>
      <w:r w:rsidRPr="007F1915">
        <w:rPr>
          <w:rFonts w:cs="Arial"/>
        </w:rPr>
        <w:t xml:space="preserve">ę </w:t>
      </w:r>
      <w:r w:rsidRPr="007F1915">
        <w:rPr>
          <w:rFonts w:cs="Helvetica"/>
        </w:rPr>
        <w:t>organizacji uprawnionych do wnoszenia</w:t>
      </w:r>
      <w:r w:rsidRPr="007F1915">
        <w:rPr>
          <w:rFonts w:cs="Arial"/>
        </w:rPr>
        <w:t xml:space="preserve"> ś</w:t>
      </w:r>
      <w:r w:rsidRPr="007F1915">
        <w:rPr>
          <w:rFonts w:cs="Helvetica"/>
        </w:rPr>
        <w:t>rodków ochrony prawnej, prowadzon</w:t>
      </w:r>
      <w:r w:rsidRPr="007F1915">
        <w:rPr>
          <w:rFonts w:cs="Arial"/>
        </w:rPr>
        <w:t xml:space="preserve">ą </w:t>
      </w:r>
      <w:r w:rsidRPr="007F1915">
        <w:rPr>
          <w:rFonts w:cs="Helvetica"/>
        </w:rPr>
        <w:t>przez Prezesa Urz</w:t>
      </w:r>
      <w:r w:rsidRPr="007F1915">
        <w:rPr>
          <w:rFonts w:cs="Arial"/>
        </w:rPr>
        <w:t>ę</w:t>
      </w:r>
      <w:r w:rsidRPr="007F1915">
        <w:rPr>
          <w:rFonts w:cs="Helvetica"/>
        </w:rPr>
        <w:t>du Zamówie</w:t>
      </w:r>
      <w:r w:rsidRPr="007F1915">
        <w:rPr>
          <w:rFonts w:cs="Arial"/>
        </w:rPr>
        <w:t xml:space="preserve">ń </w:t>
      </w:r>
      <w:r w:rsidRPr="007F1915">
        <w:rPr>
          <w:rFonts w:cs="Helvetica"/>
        </w:rPr>
        <w:t xml:space="preserve">Publicznych, o której mowa w przepisie art. 154 pkt 5 ustawy </w:t>
      </w:r>
      <w:proofErr w:type="spellStart"/>
      <w:r w:rsidRPr="007F1915">
        <w:rPr>
          <w:rFonts w:cs="Helvetica"/>
        </w:rPr>
        <w:t>Pzp</w:t>
      </w:r>
      <w:proofErr w:type="spellEnd"/>
      <w:r w:rsidRPr="007F1915">
        <w:rPr>
          <w:rFonts w:cs="Helvetica"/>
        </w:rPr>
        <w:t>.</w:t>
      </w:r>
    </w:p>
    <w:p w14:paraId="29B13175" w14:textId="77777777" w:rsidR="007F1915" w:rsidRPr="007F1915" w:rsidRDefault="007F1915" w:rsidP="007F1915">
      <w:pPr>
        <w:autoSpaceDE w:val="0"/>
        <w:autoSpaceDN w:val="0"/>
        <w:adjustRightInd w:val="0"/>
        <w:spacing w:after="0" w:line="240" w:lineRule="auto"/>
        <w:jc w:val="both"/>
        <w:rPr>
          <w:rFonts w:cs="Helvetica"/>
        </w:rPr>
      </w:pPr>
      <w:r w:rsidRPr="007F1915">
        <w:rPr>
          <w:rFonts w:cs="Helvetica"/>
        </w:rPr>
        <w:t xml:space="preserve">3. </w:t>
      </w:r>
      <w:r w:rsidRPr="007F1915">
        <w:rPr>
          <w:rFonts w:cs="Arial"/>
        </w:rPr>
        <w:t>Ś</w:t>
      </w:r>
      <w:r w:rsidRPr="007F1915">
        <w:rPr>
          <w:rFonts w:cs="Helvetica"/>
        </w:rPr>
        <w:t>rodkami ochrony prawnej s</w:t>
      </w:r>
      <w:r w:rsidRPr="007F1915">
        <w:rPr>
          <w:rFonts w:cs="Arial"/>
        </w:rPr>
        <w:t>ą</w:t>
      </w:r>
      <w:r w:rsidRPr="007F1915">
        <w:rPr>
          <w:rFonts w:cs="Helvetica"/>
        </w:rPr>
        <w:t>:</w:t>
      </w:r>
    </w:p>
    <w:p w14:paraId="0DC32F59" w14:textId="77777777" w:rsidR="007F1915" w:rsidRPr="007F1915" w:rsidRDefault="007F1915" w:rsidP="007F1915">
      <w:pPr>
        <w:autoSpaceDE w:val="0"/>
        <w:autoSpaceDN w:val="0"/>
        <w:adjustRightInd w:val="0"/>
        <w:spacing w:after="0" w:line="240" w:lineRule="auto"/>
        <w:jc w:val="both"/>
        <w:rPr>
          <w:rFonts w:cs="Helvetica"/>
        </w:rPr>
      </w:pPr>
      <w:r w:rsidRPr="007F1915">
        <w:rPr>
          <w:rFonts w:cs="Helvetica"/>
          <w:sz w:val="24"/>
          <w:szCs w:val="24"/>
        </w:rPr>
        <w:t xml:space="preserve">1) </w:t>
      </w:r>
      <w:r w:rsidRPr="007F1915">
        <w:rPr>
          <w:rFonts w:cs="Helvetica"/>
        </w:rPr>
        <w:t xml:space="preserve">Odwołanie (zgodnie z art. 180 i nast. ustawy </w:t>
      </w:r>
      <w:proofErr w:type="spellStart"/>
      <w:r w:rsidRPr="007F1915">
        <w:rPr>
          <w:rFonts w:cs="Helvetica"/>
        </w:rPr>
        <w:t>Pzp</w:t>
      </w:r>
      <w:proofErr w:type="spellEnd"/>
      <w:r w:rsidRPr="007F1915">
        <w:rPr>
          <w:rFonts w:cs="Helvetica"/>
        </w:rPr>
        <w:t>);</w:t>
      </w:r>
    </w:p>
    <w:p w14:paraId="13FC14A5" w14:textId="77777777" w:rsidR="007F1915" w:rsidRPr="007F1915" w:rsidRDefault="007F1915" w:rsidP="007F1915">
      <w:pPr>
        <w:autoSpaceDE w:val="0"/>
        <w:autoSpaceDN w:val="0"/>
        <w:adjustRightInd w:val="0"/>
        <w:spacing w:after="0" w:line="240" w:lineRule="auto"/>
        <w:jc w:val="both"/>
        <w:rPr>
          <w:rFonts w:cs="Helvetica"/>
        </w:rPr>
      </w:pPr>
      <w:r w:rsidRPr="007F1915">
        <w:rPr>
          <w:rFonts w:cs="Helvetica"/>
          <w:sz w:val="24"/>
          <w:szCs w:val="24"/>
        </w:rPr>
        <w:t xml:space="preserve">2) </w:t>
      </w:r>
      <w:r w:rsidRPr="007F1915">
        <w:rPr>
          <w:rFonts w:cs="Helvetica"/>
        </w:rPr>
        <w:t>Skarga do s</w:t>
      </w:r>
      <w:r w:rsidRPr="007F1915">
        <w:rPr>
          <w:rFonts w:cs="Arial"/>
        </w:rPr>
        <w:t>ą</w:t>
      </w:r>
      <w:r w:rsidRPr="007F1915">
        <w:rPr>
          <w:rFonts w:cs="Helvetica"/>
        </w:rPr>
        <w:t xml:space="preserve">du (zgodnie z art. 198a i nast. ustawy </w:t>
      </w:r>
      <w:proofErr w:type="spellStart"/>
      <w:r w:rsidRPr="007F1915">
        <w:rPr>
          <w:rFonts w:cs="Helvetica"/>
        </w:rPr>
        <w:t>Pzp</w:t>
      </w:r>
      <w:proofErr w:type="spellEnd"/>
      <w:r w:rsidRPr="007F1915">
        <w:rPr>
          <w:rFonts w:cs="Helvetica"/>
        </w:rPr>
        <w:t>).</w:t>
      </w:r>
    </w:p>
    <w:p w14:paraId="78346FC4" w14:textId="7DE9B6CD" w:rsidR="007F1915" w:rsidRPr="007F1915" w:rsidRDefault="007F1915" w:rsidP="007F1915">
      <w:pPr>
        <w:autoSpaceDE w:val="0"/>
        <w:autoSpaceDN w:val="0"/>
        <w:adjustRightInd w:val="0"/>
        <w:spacing w:after="0" w:line="240" w:lineRule="auto"/>
        <w:jc w:val="both"/>
        <w:rPr>
          <w:rFonts w:cs="Helvetica"/>
        </w:rPr>
      </w:pPr>
      <w:r w:rsidRPr="007F1915">
        <w:rPr>
          <w:rFonts w:cs="Helvetica"/>
        </w:rPr>
        <w:lastRenderedPageBreak/>
        <w:t>4. Do post</w:t>
      </w:r>
      <w:r w:rsidRPr="007F1915">
        <w:rPr>
          <w:rFonts w:cs="Arial"/>
        </w:rPr>
        <w:t>ę</w:t>
      </w:r>
      <w:r w:rsidRPr="007F1915">
        <w:rPr>
          <w:rFonts w:cs="Helvetica"/>
        </w:rPr>
        <w:t>powania odwoławczego stosuje si</w:t>
      </w:r>
      <w:r w:rsidRPr="007F1915">
        <w:rPr>
          <w:rFonts w:cs="Arial"/>
        </w:rPr>
        <w:t xml:space="preserve">ę </w:t>
      </w:r>
      <w:r w:rsidRPr="007F1915">
        <w:rPr>
          <w:rFonts w:cs="Helvetica"/>
        </w:rPr>
        <w:t>odpowiednio przepisy ustawy z dnia 17 listopada 1964 r. – Kodeks post</w:t>
      </w:r>
      <w:r w:rsidRPr="007F1915">
        <w:rPr>
          <w:rFonts w:cs="Arial"/>
        </w:rPr>
        <w:t>ę</w:t>
      </w:r>
      <w:r w:rsidRPr="007F1915">
        <w:rPr>
          <w:rFonts w:cs="Helvetica"/>
        </w:rPr>
        <w:t>powania cywilnego o s</w:t>
      </w:r>
      <w:r w:rsidRPr="007F1915">
        <w:rPr>
          <w:rFonts w:cs="Arial"/>
        </w:rPr>
        <w:t>ą</w:t>
      </w:r>
      <w:r w:rsidRPr="007F1915">
        <w:rPr>
          <w:rFonts w:cs="Helvetica"/>
        </w:rPr>
        <w:t>dzie polubownym (arbitra</w:t>
      </w:r>
      <w:r w:rsidRPr="007F1915">
        <w:rPr>
          <w:rFonts w:cs="Arial"/>
        </w:rPr>
        <w:t>ż</w:t>
      </w:r>
      <w:r w:rsidRPr="007F1915">
        <w:rPr>
          <w:rFonts w:cs="Helvetica"/>
        </w:rPr>
        <w:t>owym), je</w:t>
      </w:r>
      <w:r w:rsidRPr="007F1915">
        <w:rPr>
          <w:rFonts w:cs="Arial"/>
        </w:rPr>
        <w:t>ż</w:t>
      </w:r>
      <w:r w:rsidRPr="007F1915">
        <w:rPr>
          <w:rFonts w:cs="Helvetica"/>
        </w:rPr>
        <w:t>eli ustawa nie stanowi inaczej.</w:t>
      </w:r>
    </w:p>
    <w:p w14:paraId="0A16CCA3" w14:textId="77777777" w:rsidR="007F1915" w:rsidRPr="007F1915" w:rsidRDefault="007F1915" w:rsidP="007F1915">
      <w:pPr>
        <w:autoSpaceDE w:val="0"/>
        <w:autoSpaceDN w:val="0"/>
        <w:adjustRightInd w:val="0"/>
        <w:spacing w:after="0" w:line="240" w:lineRule="auto"/>
        <w:rPr>
          <w:rFonts w:ascii="Helvetica" w:hAnsi="Helvetica" w:cs="Helvetica"/>
        </w:rPr>
      </w:pPr>
    </w:p>
    <w:p w14:paraId="0018BA9E" w14:textId="55926BAE" w:rsidR="00B33032" w:rsidRDefault="00712072" w:rsidP="007C27B2">
      <w:pPr>
        <w:jc w:val="both"/>
        <w:rPr>
          <w:b/>
          <w:bCs/>
        </w:rPr>
      </w:pPr>
      <w:r>
        <w:rPr>
          <w:b/>
          <w:bCs/>
        </w:rPr>
        <w:t>XXIV</w:t>
      </w:r>
      <w:r w:rsidR="00E24D3D" w:rsidRPr="00E24D3D">
        <w:rPr>
          <w:b/>
          <w:bCs/>
        </w:rPr>
        <w:t xml:space="preserve">. Załączniki do SIWZ: </w:t>
      </w:r>
    </w:p>
    <w:p w14:paraId="4FBBE3F6" w14:textId="77777777" w:rsidR="00E24D3D" w:rsidRPr="00E24D3D" w:rsidRDefault="00E24D3D" w:rsidP="007C27B2">
      <w:pPr>
        <w:jc w:val="both"/>
      </w:pPr>
      <w:r w:rsidRPr="00E24D3D">
        <w:rPr>
          <w:b/>
          <w:bCs/>
        </w:rPr>
        <w:t xml:space="preserve">Załącznik nr 1 </w:t>
      </w:r>
      <w:r w:rsidRPr="00E24D3D">
        <w:t xml:space="preserve">– Formularz ofertowy </w:t>
      </w:r>
    </w:p>
    <w:p w14:paraId="762546C8" w14:textId="2A943FC2" w:rsidR="00E24D3D" w:rsidRDefault="00E24D3D" w:rsidP="00164BC5">
      <w:pPr>
        <w:jc w:val="both"/>
      </w:pPr>
      <w:r w:rsidRPr="00E24D3D">
        <w:rPr>
          <w:b/>
          <w:bCs/>
        </w:rPr>
        <w:t>Załącznik nr 2</w:t>
      </w:r>
      <w:r w:rsidR="001E0DFA">
        <w:rPr>
          <w:b/>
          <w:bCs/>
        </w:rPr>
        <w:t>a</w:t>
      </w:r>
      <w:r w:rsidRPr="00E24D3D">
        <w:rPr>
          <w:b/>
          <w:bCs/>
        </w:rPr>
        <w:t xml:space="preserve"> </w:t>
      </w:r>
      <w:r w:rsidRPr="00E24D3D">
        <w:t xml:space="preserve">– </w:t>
      </w:r>
      <w:r w:rsidR="00164BC5">
        <w:t>Wzór oświadczenia Wykonawcy o spełnianiu warunków udziału w postępowaniu</w:t>
      </w:r>
    </w:p>
    <w:p w14:paraId="3DD383FF" w14:textId="3FEA607A" w:rsidR="001E0DFA" w:rsidRPr="00E24D3D" w:rsidRDefault="001E0DFA" w:rsidP="00164BC5">
      <w:pPr>
        <w:jc w:val="both"/>
      </w:pPr>
      <w:r w:rsidRPr="00E24D3D">
        <w:rPr>
          <w:b/>
          <w:bCs/>
        </w:rPr>
        <w:t>Załącznik nr 2</w:t>
      </w:r>
      <w:r>
        <w:rPr>
          <w:b/>
          <w:bCs/>
        </w:rPr>
        <w:t>b</w:t>
      </w:r>
      <w:r w:rsidRPr="00E24D3D">
        <w:rPr>
          <w:b/>
          <w:bCs/>
        </w:rPr>
        <w:t xml:space="preserve"> </w:t>
      </w:r>
      <w:r w:rsidRPr="00E24D3D">
        <w:t xml:space="preserve">– </w:t>
      </w:r>
      <w:r w:rsidR="00164BC5">
        <w:t xml:space="preserve">Wzór oświadczenia o podleganiu wykluczeniu </w:t>
      </w:r>
    </w:p>
    <w:p w14:paraId="0F195C26" w14:textId="4DD58D6A" w:rsidR="0061289C" w:rsidRDefault="00E24D3D" w:rsidP="0061289C">
      <w:r w:rsidRPr="00E24D3D">
        <w:rPr>
          <w:b/>
          <w:bCs/>
        </w:rPr>
        <w:t xml:space="preserve">Załącznik nr 3 </w:t>
      </w:r>
      <w:r w:rsidRPr="00E24D3D">
        <w:t xml:space="preserve">– </w:t>
      </w:r>
      <w:r w:rsidR="0061289C" w:rsidRPr="0061289C">
        <w:t>Oświadczenie wykonawcy o nie przynależności do grupy kapitałowej, o której mowa w ustawie o ochronie konkurencji i konsumentów (</w:t>
      </w:r>
      <w:r w:rsidR="000F117F" w:rsidRPr="000F117F">
        <w:rPr>
          <w:rFonts w:ascii="Calibri" w:eastAsia="Calibri" w:hAnsi="Calibri" w:cs="Times New Roman"/>
        </w:rPr>
        <w:t xml:space="preserve">Dz. U. z 2017 r., poz. 229 z </w:t>
      </w:r>
      <w:proofErr w:type="spellStart"/>
      <w:r w:rsidR="000F117F" w:rsidRPr="000F117F">
        <w:rPr>
          <w:rFonts w:ascii="Calibri" w:eastAsia="Calibri" w:hAnsi="Calibri" w:cs="Times New Roman"/>
        </w:rPr>
        <w:t>późn</w:t>
      </w:r>
      <w:proofErr w:type="spellEnd"/>
      <w:r w:rsidR="000F117F" w:rsidRPr="000F117F">
        <w:rPr>
          <w:rFonts w:ascii="Calibri" w:eastAsia="Calibri" w:hAnsi="Calibri" w:cs="Times New Roman"/>
        </w:rPr>
        <w:t>. zm.</w:t>
      </w:r>
      <w:r w:rsidR="000F117F">
        <w:rPr>
          <w:rFonts w:ascii="Calibri" w:eastAsia="Calibri" w:hAnsi="Calibri" w:cs="Times New Roman"/>
        </w:rPr>
        <w:t>)</w:t>
      </w:r>
    </w:p>
    <w:p w14:paraId="6285953E" w14:textId="1E1A5526" w:rsidR="00A91EAD" w:rsidRPr="00AF7BFB" w:rsidRDefault="00A777C9" w:rsidP="007C27B2">
      <w:pPr>
        <w:jc w:val="both"/>
      </w:pPr>
      <w:r>
        <w:rPr>
          <w:b/>
          <w:bCs/>
        </w:rPr>
        <w:t>Załącznik nr 4</w:t>
      </w:r>
      <w:r w:rsidR="00E24D3D" w:rsidRPr="00E24D3D">
        <w:rPr>
          <w:b/>
          <w:bCs/>
        </w:rPr>
        <w:t xml:space="preserve"> </w:t>
      </w:r>
      <w:r w:rsidR="00CD6D8A">
        <w:t>–</w:t>
      </w:r>
      <w:r w:rsidR="0061289C">
        <w:t xml:space="preserve"> </w:t>
      </w:r>
      <w:r w:rsidR="0061289C" w:rsidRPr="0061289C">
        <w:t>Istotne postanowienia umowy – Projekt umowy</w:t>
      </w:r>
    </w:p>
    <w:sectPr w:rsidR="00A91EAD" w:rsidRPr="00AF7BF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44C73" w14:textId="77777777" w:rsidR="002A1B31" w:rsidRDefault="002A1B31" w:rsidP="0060775C">
      <w:pPr>
        <w:spacing w:after="0" w:line="240" w:lineRule="auto"/>
      </w:pPr>
      <w:r>
        <w:separator/>
      </w:r>
    </w:p>
  </w:endnote>
  <w:endnote w:type="continuationSeparator" w:id="0">
    <w:p w14:paraId="295FBB68" w14:textId="77777777" w:rsidR="002A1B31" w:rsidRDefault="002A1B31" w:rsidP="0060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1BED1" w14:textId="77777777" w:rsidR="00061713" w:rsidRDefault="0006171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354784"/>
      <w:docPartObj>
        <w:docPartGallery w:val="Page Numbers (Bottom of Page)"/>
        <w:docPartUnique/>
      </w:docPartObj>
    </w:sdtPr>
    <w:sdtEndPr/>
    <w:sdtContent>
      <w:p w14:paraId="4F4FF79C" w14:textId="00B82580" w:rsidR="00061713" w:rsidRDefault="00061713">
        <w:pPr>
          <w:pStyle w:val="Stopka"/>
          <w:jc w:val="right"/>
        </w:pPr>
        <w:r>
          <w:fldChar w:fldCharType="begin"/>
        </w:r>
        <w:r>
          <w:instrText>PAGE   \* MERGEFORMAT</w:instrText>
        </w:r>
        <w:r>
          <w:fldChar w:fldCharType="separate"/>
        </w:r>
        <w:r w:rsidR="00BF392E">
          <w:rPr>
            <w:noProof/>
          </w:rPr>
          <w:t>19</w:t>
        </w:r>
        <w:r>
          <w:fldChar w:fldCharType="end"/>
        </w:r>
      </w:p>
    </w:sdtContent>
  </w:sdt>
  <w:p w14:paraId="49DB0386" w14:textId="77777777" w:rsidR="00061713" w:rsidRDefault="0006171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BC5A7" w14:textId="77777777" w:rsidR="00061713" w:rsidRDefault="000617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D23E3" w14:textId="77777777" w:rsidR="002A1B31" w:rsidRDefault="002A1B31" w:rsidP="0060775C">
      <w:pPr>
        <w:spacing w:after="0" w:line="240" w:lineRule="auto"/>
      </w:pPr>
      <w:r>
        <w:separator/>
      </w:r>
    </w:p>
  </w:footnote>
  <w:footnote w:type="continuationSeparator" w:id="0">
    <w:p w14:paraId="4179EA91" w14:textId="77777777" w:rsidR="002A1B31" w:rsidRDefault="002A1B31" w:rsidP="00607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EDC86" w14:textId="77777777" w:rsidR="00061713" w:rsidRDefault="0006171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7697" w14:textId="77777777" w:rsidR="00061713" w:rsidRDefault="00061713">
    <w:pPr>
      <w:pStyle w:val="Nagwek"/>
    </w:pPr>
    <w:r w:rsidRPr="009A0AB1">
      <w:rPr>
        <w:noProof/>
        <w:lang w:eastAsia="pl-PL"/>
      </w:rPr>
      <w:drawing>
        <wp:inline distT="0" distB="0" distL="0" distR="0" wp14:anchorId="0B9D0EC7" wp14:editId="234C9002">
          <wp:extent cx="5759450" cy="7423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23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D6149" w14:textId="77777777" w:rsidR="00061713" w:rsidRDefault="0006171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D15F3"/>
    <w:multiLevelType w:val="hybridMultilevel"/>
    <w:tmpl w:val="4B2A216E"/>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5C2367FA"/>
    <w:multiLevelType w:val="hybridMultilevel"/>
    <w:tmpl w:val="45BE1C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FB"/>
    <w:rsid w:val="000118CA"/>
    <w:rsid w:val="00015CD9"/>
    <w:rsid w:val="000205FD"/>
    <w:rsid w:val="00030D84"/>
    <w:rsid w:val="0003680E"/>
    <w:rsid w:val="00050EDA"/>
    <w:rsid w:val="00053FD8"/>
    <w:rsid w:val="00061713"/>
    <w:rsid w:val="000658D4"/>
    <w:rsid w:val="00067F7B"/>
    <w:rsid w:val="0007417F"/>
    <w:rsid w:val="00090610"/>
    <w:rsid w:val="00093E2D"/>
    <w:rsid w:val="00096D9B"/>
    <w:rsid w:val="000974F2"/>
    <w:rsid w:val="000A0A37"/>
    <w:rsid w:val="000A615C"/>
    <w:rsid w:val="000B26DC"/>
    <w:rsid w:val="000B636E"/>
    <w:rsid w:val="000C1B36"/>
    <w:rsid w:val="000E25C7"/>
    <w:rsid w:val="000F117F"/>
    <w:rsid w:val="000F6B2B"/>
    <w:rsid w:val="00103CCB"/>
    <w:rsid w:val="001041C2"/>
    <w:rsid w:val="001168B7"/>
    <w:rsid w:val="00116B21"/>
    <w:rsid w:val="00123335"/>
    <w:rsid w:val="0013696D"/>
    <w:rsid w:val="00141AAE"/>
    <w:rsid w:val="00142C60"/>
    <w:rsid w:val="00147A31"/>
    <w:rsid w:val="00164BC5"/>
    <w:rsid w:val="00183CA0"/>
    <w:rsid w:val="001943A4"/>
    <w:rsid w:val="001A6C96"/>
    <w:rsid w:val="001C37F9"/>
    <w:rsid w:val="001C74A0"/>
    <w:rsid w:val="001C752D"/>
    <w:rsid w:val="001D201C"/>
    <w:rsid w:val="001D5B8D"/>
    <w:rsid w:val="001D6D65"/>
    <w:rsid w:val="001E047A"/>
    <w:rsid w:val="001E0DFA"/>
    <w:rsid w:val="00200000"/>
    <w:rsid w:val="002021B0"/>
    <w:rsid w:val="002311DC"/>
    <w:rsid w:val="0023455F"/>
    <w:rsid w:val="00247CF5"/>
    <w:rsid w:val="002604AA"/>
    <w:rsid w:val="00274FF9"/>
    <w:rsid w:val="00275BA8"/>
    <w:rsid w:val="00283D62"/>
    <w:rsid w:val="00287D3E"/>
    <w:rsid w:val="002946D5"/>
    <w:rsid w:val="002A18CD"/>
    <w:rsid w:val="002A1B31"/>
    <w:rsid w:val="002A7888"/>
    <w:rsid w:val="002B0867"/>
    <w:rsid w:val="002B3E01"/>
    <w:rsid w:val="002B45A4"/>
    <w:rsid w:val="002C2F7D"/>
    <w:rsid w:val="002C3D26"/>
    <w:rsid w:val="002C6C57"/>
    <w:rsid w:val="002D0D06"/>
    <w:rsid w:val="002D4B78"/>
    <w:rsid w:val="002E08A4"/>
    <w:rsid w:val="002F3DF5"/>
    <w:rsid w:val="0030302A"/>
    <w:rsid w:val="00305246"/>
    <w:rsid w:val="00306745"/>
    <w:rsid w:val="00313037"/>
    <w:rsid w:val="00320222"/>
    <w:rsid w:val="00346B6C"/>
    <w:rsid w:val="00347E35"/>
    <w:rsid w:val="003525EC"/>
    <w:rsid w:val="00355949"/>
    <w:rsid w:val="00355A85"/>
    <w:rsid w:val="00357F42"/>
    <w:rsid w:val="003637AC"/>
    <w:rsid w:val="003718B9"/>
    <w:rsid w:val="0037223A"/>
    <w:rsid w:val="00374EC4"/>
    <w:rsid w:val="0037723D"/>
    <w:rsid w:val="0038100A"/>
    <w:rsid w:val="0038431A"/>
    <w:rsid w:val="00395CF8"/>
    <w:rsid w:val="003A289D"/>
    <w:rsid w:val="003B1FDB"/>
    <w:rsid w:val="003B2F0C"/>
    <w:rsid w:val="003B4BB8"/>
    <w:rsid w:val="003B54CE"/>
    <w:rsid w:val="003B6CF4"/>
    <w:rsid w:val="003C1C52"/>
    <w:rsid w:val="003C2A4F"/>
    <w:rsid w:val="003C2A74"/>
    <w:rsid w:val="003C346E"/>
    <w:rsid w:val="003C7326"/>
    <w:rsid w:val="003E1C50"/>
    <w:rsid w:val="003E7772"/>
    <w:rsid w:val="00400113"/>
    <w:rsid w:val="004007E7"/>
    <w:rsid w:val="00407A5E"/>
    <w:rsid w:val="00411C4E"/>
    <w:rsid w:val="0041248D"/>
    <w:rsid w:val="004151C2"/>
    <w:rsid w:val="00415A91"/>
    <w:rsid w:val="00417C25"/>
    <w:rsid w:val="00420062"/>
    <w:rsid w:val="0042483E"/>
    <w:rsid w:val="00424867"/>
    <w:rsid w:val="00426C8F"/>
    <w:rsid w:val="00431DC0"/>
    <w:rsid w:val="00444C2E"/>
    <w:rsid w:val="00451520"/>
    <w:rsid w:val="00460D05"/>
    <w:rsid w:val="0046166E"/>
    <w:rsid w:val="004757BD"/>
    <w:rsid w:val="00475BEE"/>
    <w:rsid w:val="00476829"/>
    <w:rsid w:val="00477ECE"/>
    <w:rsid w:val="00485BF8"/>
    <w:rsid w:val="0049640D"/>
    <w:rsid w:val="004D2059"/>
    <w:rsid w:val="004E0C83"/>
    <w:rsid w:val="004F21B8"/>
    <w:rsid w:val="004F50AB"/>
    <w:rsid w:val="005119C1"/>
    <w:rsid w:val="00515625"/>
    <w:rsid w:val="0052614A"/>
    <w:rsid w:val="00533EAD"/>
    <w:rsid w:val="005379DE"/>
    <w:rsid w:val="00541CC9"/>
    <w:rsid w:val="0055352D"/>
    <w:rsid w:val="00553575"/>
    <w:rsid w:val="0056310B"/>
    <w:rsid w:val="005645FD"/>
    <w:rsid w:val="00565376"/>
    <w:rsid w:val="005714BE"/>
    <w:rsid w:val="00573299"/>
    <w:rsid w:val="005747BF"/>
    <w:rsid w:val="00574ADC"/>
    <w:rsid w:val="00590BDB"/>
    <w:rsid w:val="00597A83"/>
    <w:rsid w:val="005A0848"/>
    <w:rsid w:val="005B39A0"/>
    <w:rsid w:val="005B4929"/>
    <w:rsid w:val="005B7F24"/>
    <w:rsid w:val="005C28F5"/>
    <w:rsid w:val="005D6391"/>
    <w:rsid w:val="005D7FEC"/>
    <w:rsid w:val="005E06CA"/>
    <w:rsid w:val="005E258F"/>
    <w:rsid w:val="005E3D64"/>
    <w:rsid w:val="005E46F7"/>
    <w:rsid w:val="005F01F0"/>
    <w:rsid w:val="005F4348"/>
    <w:rsid w:val="00600FE1"/>
    <w:rsid w:val="0060775C"/>
    <w:rsid w:val="0061289C"/>
    <w:rsid w:val="006219A8"/>
    <w:rsid w:val="00633BC1"/>
    <w:rsid w:val="0064017F"/>
    <w:rsid w:val="00655A44"/>
    <w:rsid w:val="00660044"/>
    <w:rsid w:val="00677ECC"/>
    <w:rsid w:val="00685DAC"/>
    <w:rsid w:val="0068721C"/>
    <w:rsid w:val="0069278B"/>
    <w:rsid w:val="006A7695"/>
    <w:rsid w:val="006A7CB3"/>
    <w:rsid w:val="006B06F9"/>
    <w:rsid w:val="006B642C"/>
    <w:rsid w:val="006B6538"/>
    <w:rsid w:val="006C3A32"/>
    <w:rsid w:val="006D73B3"/>
    <w:rsid w:val="0070682B"/>
    <w:rsid w:val="00706E17"/>
    <w:rsid w:val="00712072"/>
    <w:rsid w:val="00713BB8"/>
    <w:rsid w:val="0072526F"/>
    <w:rsid w:val="0073292E"/>
    <w:rsid w:val="007331A6"/>
    <w:rsid w:val="00762BE5"/>
    <w:rsid w:val="00763FB2"/>
    <w:rsid w:val="007821D2"/>
    <w:rsid w:val="00783DC8"/>
    <w:rsid w:val="00784FB8"/>
    <w:rsid w:val="00791C4F"/>
    <w:rsid w:val="0079524E"/>
    <w:rsid w:val="007A218A"/>
    <w:rsid w:val="007A6063"/>
    <w:rsid w:val="007B1B9F"/>
    <w:rsid w:val="007C27B2"/>
    <w:rsid w:val="007D3785"/>
    <w:rsid w:val="007E111A"/>
    <w:rsid w:val="007E1571"/>
    <w:rsid w:val="007E3B7A"/>
    <w:rsid w:val="007E6320"/>
    <w:rsid w:val="007E6500"/>
    <w:rsid w:val="007F1004"/>
    <w:rsid w:val="007F1915"/>
    <w:rsid w:val="0080537C"/>
    <w:rsid w:val="00842B29"/>
    <w:rsid w:val="00843560"/>
    <w:rsid w:val="0085317D"/>
    <w:rsid w:val="00855954"/>
    <w:rsid w:val="008561ED"/>
    <w:rsid w:val="00856D9F"/>
    <w:rsid w:val="00857E54"/>
    <w:rsid w:val="00865544"/>
    <w:rsid w:val="008B30C3"/>
    <w:rsid w:val="008B4B47"/>
    <w:rsid w:val="008C7AFE"/>
    <w:rsid w:val="008E67B6"/>
    <w:rsid w:val="00904F1B"/>
    <w:rsid w:val="00911423"/>
    <w:rsid w:val="00917488"/>
    <w:rsid w:val="009234A5"/>
    <w:rsid w:val="009311E6"/>
    <w:rsid w:val="00932EAC"/>
    <w:rsid w:val="009344C6"/>
    <w:rsid w:val="00935B06"/>
    <w:rsid w:val="009371FC"/>
    <w:rsid w:val="0094302F"/>
    <w:rsid w:val="0094502F"/>
    <w:rsid w:val="00947968"/>
    <w:rsid w:val="009521EF"/>
    <w:rsid w:val="00956F36"/>
    <w:rsid w:val="00960520"/>
    <w:rsid w:val="00965422"/>
    <w:rsid w:val="00974EE3"/>
    <w:rsid w:val="0098059F"/>
    <w:rsid w:val="009905BF"/>
    <w:rsid w:val="00995FA2"/>
    <w:rsid w:val="009B07E6"/>
    <w:rsid w:val="009D1583"/>
    <w:rsid w:val="009E2CD8"/>
    <w:rsid w:val="009E3329"/>
    <w:rsid w:val="009E3A6C"/>
    <w:rsid w:val="009E481F"/>
    <w:rsid w:val="009E7765"/>
    <w:rsid w:val="009F4C5B"/>
    <w:rsid w:val="00A2484A"/>
    <w:rsid w:val="00A2514D"/>
    <w:rsid w:val="00A27E5B"/>
    <w:rsid w:val="00A349E7"/>
    <w:rsid w:val="00A450C3"/>
    <w:rsid w:val="00A4522B"/>
    <w:rsid w:val="00A466F1"/>
    <w:rsid w:val="00A4777D"/>
    <w:rsid w:val="00A56E27"/>
    <w:rsid w:val="00A57D00"/>
    <w:rsid w:val="00A61089"/>
    <w:rsid w:val="00A663C2"/>
    <w:rsid w:val="00A777C9"/>
    <w:rsid w:val="00A87B48"/>
    <w:rsid w:val="00A91EAD"/>
    <w:rsid w:val="00AA2B3B"/>
    <w:rsid w:val="00AA6939"/>
    <w:rsid w:val="00AB1F00"/>
    <w:rsid w:val="00AB2B1E"/>
    <w:rsid w:val="00AB79E8"/>
    <w:rsid w:val="00AD1637"/>
    <w:rsid w:val="00AE240C"/>
    <w:rsid w:val="00AE3754"/>
    <w:rsid w:val="00AE4052"/>
    <w:rsid w:val="00AF4DDF"/>
    <w:rsid w:val="00AF5E62"/>
    <w:rsid w:val="00AF7278"/>
    <w:rsid w:val="00AF7BFB"/>
    <w:rsid w:val="00B03AB6"/>
    <w:rsid w:val="00B2367D"/>
    <w:rsid w:val="00B25F1B"/>
    <w:rsid w:val="00B30EB6"/>
    <w:rsid w:val="00B33032"/>
    <w:rsid w:val="00B34BD1"/>
    <w:rsid w:val="00B4001D"/>
    <w:rsid w:val="00B531CF"/>
    <w:rsid w:val="00B6286A"/>
    <w:rsid w:val="00B62B86"/>
    <w:rsid w:val="00B66C31"/>
    <w:rsid w:val="00B847B1"/>
    <w:rsid w:val="00BB0F69"/>
    <w:rsid w:val="00BB2CC7"/>
    <w:rsid w:val="00BB370B"/>
    <w:rsid w:val="00BD032F"/>
    <w:rsid w:val="00BD2388"/>
    <w:rsid w:val="00BD5F84"/>
    <w:rsid w:val="00BE0F31"/>
    <w:rsid w:val="00BE4874"/>
    <w:rsid w:val="00BF207F"/>
    <w:rsid w:val="00BF392E"/>
    <w:rsid w:val="00BF574E"/>
    <w:rsid w:val="00C00E4E"/>
    <w:rsid w:val="00C016D0"/>
    <w:rsid w:val="00C11A9D"/>
    <w:rsid w:val="00C20B0D"/>
    <w:rsid w:val="00C2407C"/>
    <w:rsid w:val="00C33A60"/>
    <w:rsid w:val="00C34FEE"/>
    <w:rsid w:val="00C369F8"/>
    <w:rsid w:val="00C46540"/>
    <w:rsid w:val="00C6619F"/>
    <w:rsid w:val="00C7336C"/>
    <w:rsid w:val="00C73C61"/>
    <w:rsid w:val="00C73FF8"/>
    <w:rsid w:val="00C83DF2"/>
    <w:rsid w:val="00CA0926"/>
    <w:rsid w:val="00CB0067"/>
    <w:rsid w:val="00CB1FA6"/>
    <w:rsid w:val="00CB4053"/>
    <w:rsid w:val="00CB6838"/>
    <w:rsid w:val="00CC58E1"/>
    <w:rsid w:val="00CD024A"/>
    <w:rsid w:val="00CD17CF"/>
    <w:rsid w:val="00CD1D70"/>
    <w:rsid w:val="00CD3336"/>
    <w:rsid w:val="00CD6D8A"/>
    <w:rsid w:val="00CE3D41"/>
    <w:rsid w:val="00CE7567"/>
    <w:rsid w:val="00CF2686"/>
    <w:rsid w:val="00CF50EC"/>
    <w:rsid w:val="00CF7CFB"/>
    <w:rsid w:val="00D12CDF"/>
    <w:rsid w:val="00D223BD"/>
    <w:rsid w:val="00D24209"/>
    <w:rsid w:val="00D267F7"/>
    <w:rsid w:val="00D32204"/>
    <w:rsid w:val="00D36350"/>
    <w:rsid w:val="00D436B4"/>
    <w:rsid w:val="00D45B95"/>
    <w:rsid w:val="00D537CE"/>
    <w:rsid w:val="00D646F1"/>
    <w:rsid w:val="00D6549C"/>
    <w:rsid w:val="00D73ED0"/>
    <w:rsid w:val="00D75B65"/>
    <w:rsid w:val="00D91BA1"/>
    <w:rsid w:val="00D9701C"/>
    <w:rsid w:val="00D97AC9"/>
    <w:rsid w:val="00D97EE3"/>
    <w:rsid w:val="00DA321A"/>
    <w:rsid w:val="00DB464B"/>
    <w:rsid w:val="00DB49D4"/>
    <w:rsid w:val="00DC1863"/>
    <w:rsid w:val="00DC2A80"/>
    <w:rsid w:val="00DC3840"/>
    <w:rsid w:val="00DC6391"/>
    <w:rsid w:val="00DC6B36"/>
    <w:rsid w:val="00DD05B1"/>
    <w:rsid w:val="00DD26FC"/>
    <w:rsid w:val="00DD5AC0"/>
    <w:rsid w:val="00DE1FB3"/>
    <w:rsid w:val="00DE7B0E"/>
    <w:rsid w:val="00E164D7"/>
    <w:rsid w:val="00E16974"/>
    <w:rsid w:val="00E2389A"/>
    <w:rsid w:val="00E24D3D"/>
    <w:rsid w:val="00E3787D"/>
    <w:rsid w:val="00E41B24"/>
    <w:rsid w:val="00E42D64"/>
    <w:rsid w:val="00E45781"/>
    <w:rsid w:val="00E464CC"/>
    <w:rsid w:val="00E5074A"/>
    <w:rsid w:val="00E5381F"/>
    <w:rsid w:val="00E5664F"/>
    <w:rsid w:val="00E74D32"/>
    <w:rsid w:val="00E76BEA"/>
    <w:rsid w:val="00E92CFD"/>
    <w:rsid w:val="00EA46A4"/>
    <w:rsid w:val="00EA4957"/>
    <w:rsid w:val="00EA753B"/>
    <w:rsid w:val="00EA76CF"/>
    <w:rsid w:val="00EB046C"/>
    <w:rsid w:val="00EB252E"/>
    <w:rsid w:val="00ED3D04"/>
    <w:rsid w:val="00ED73C0"/>
    <w:rsid w:val="00EE608C"/>
    <w:rsid w:val="00EF1D5E"/>
    <w:rsid w:val="00F061BA"/>
    <w:rsid w:val="00F0724F"/>
    <w:rsid w:val="00F26112"/>
    <w:rsid w:val="00F472ED"/>
    <w:rsid w:val="00F474C1"/>
    <w:rsid w:val="00F53E02"/>
    <w:rsid w:val="00F616C1"/>
    <w:rsid w:val="00F6728C"/>
    <w:rsid w:val="00F816F3"/>
    <w:rsid w:val="00F83E2E"/>
    <w:rsid w:val="00F84897"/>
    <w:rsid w:val="00F87839"/>
    <w:rsid w:val="00FA5A31"/>
    <w:rsid w:val="00FB7117"/>
    <w:rsid w:val="00FC569E"/>
    <w:rsid w:val="00FC5D79"/>
    <w:rsid w:val="00FC7B8B"/>
    <w:rsid w:val="00FC7DEE"/>
    <w:rsid w:val="00FD07A4"/>
    <w:rsid w:val="00FE33ED"/>
    <w:rsid w:val="00FF7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A89A"/>
  <w15:docId w15:val="{D5564AE5-EB97-4CEA-9462-002F780C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077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775C"/>
  </w:style>
  <w:style w:type="paragraph" w:styleId="Stopka">
    <w:name w:val="footer"/>
    <w:basedOn w:val="Normalny"/>
    <w:link w:val="StopkaZnak"/>
    <w:uiPriority w:val="99"/>
    <w:unhideWhenUsed/>
    <w:rsid w:val="006077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775C"/>
  </w:style>
  <w:style w:type="character" w:styleId="Hipercze">
    <w:name w:val="Hyperlink"/>
    <w:basedOn w:val="Domylnaczcionkaakapitu"/>
    <w:uiPriority w:val="99"/>
    <w:unhideWhenUsed/>
    <w:rsid w:val="005645FD"/>
    <w:rPr>
      <w:color w:val="0563C1" w:themeColor="hyperlink"/>
      <w:u w:val="single"/>
    </w:rPr>
  </w:style>
  <w:style w:type="paragraph" w:styleId="Tekstprzypisukocowego">
    <w:name w:val="endnote text"/>
    <w:basedOn w:val="Normalny"/>
    <w:link w:val="TekstprzypisukocowegoZnak"/>
    <w:uiPriority w:val="99"/>
    <w:semiHidden/>
    <w:unhideWhenUsed/>
    <w:rsid w:val="00D97E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7EE3"/>
    <w:rPr>
      <w:sz w:val="20"/>
      <w:szCs w:val="20"/>
    </w:rPr>
  </w:style>
  <w:style w:type="character" w:styleId="Odwoanieprzypisukocowego">
    <w:name w:val="endnote reference"/>
    <w:basedOn w:val="Domylnaczcionkaakapitu"/>
    <w:uiPriority w:val="99"/>
    <w:semiHidden/>
    <w:unhideWhenUsed/>
    <w:rsid w:val="00D97EE3"/>
    <w:rPr>
      <w:vertAlign w:val="superscript"/>
    </w:rPr>
  </w:style>
  <w:style w:type="paragraph" w:styleId="Akapitzlist">
    <w:name w:val="List Paragraph"/>
    <w:basedOn w:val="Normalny"/>
    <w:uiPriority w:val="34"/>
    <w:qFormat/>
    <w:rsid w:val="007A218A"/>
    <w:pPr>
      <w:ind w:left="720"/>
      <w:contextualSpacing/>
    </w:pPr>
  </w:style>
  <w:style w:type="character" w:styleId="Odwoaniedokomentarza">
    <w:name w:val="annotation reference"/>
    <w:basedOn w:val="Domylnaczcionkaakapitu"/>
    <w:uiPriority w:val="99"/>
    <w:semiHidden/>
    <w:unhideWhenUsed/>
    <w:rsid w:val="00AB1F00"/>
    <w:rPr>
      <w:sz w:val="16"/>
      <w:szCs w:val="16"/>
    </w:rPr>
  </w:style>
  <w:style w:type="paragraph" w:styleId="Tekstkomentarza">
    <w:name w:val="annotation text"/>
    <w:basedOn w:val="Normalny"/>
    <w:link w:val="TekstkomentarzaZnak"/>
    <w:uiPriority w:val="99"/>
    <w:semiHidden/>
    <w:unhideWhenUsed/>
    <w:rsid w:val="00AB1F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1F00"/>
    <w:rPr>
      <w:sz w:val="20"/>
      <w:szCs w:val="20"/>
    </w:rPr>
  </w:style>
  <w:style w:type="paragraph" w:styleId="Tematkomentarza">
    <w:name w:val="annotation subject"/>
    <w:basedOn w:val="Tekstkomentarza"/>
    <w:next w:val="Tekstkomentarza"/>
    <w:link w:val="TematkomentarzaZnak"/>
    <w:uiPriority w:val="99"/>
    <w:semiHidden/>
    <w:unhideWhenUsed/>
    <w:rsid w:val="00AB1F00"/>
    <w:rPr>
      <w:b/>
      <w:bCs/>
    </w:rPr>
  </w:style>
  <w:style w:type="character" w:customStyle="1" w:styleId="TematkomentarzaZnak">
    <w:name w:val="Temat komentarza Znak"/>
    <w:basedOn w:val="TekstkomentarzaZnak"/>
    <w:link w:val="Tematkomentarza"/>
    <w:uiPriority w:val="99"/>
    <w:semiHidden/>
    <w:rsid w:val="00AB1F00"/>
    <w:rPr>
      <w:b/>
      <w:bCs/>
      <w:sz w:val="20"/>
      <w:szCs w:val="20"/>
    </w:rPr>
  </w:style>
  <w:style w:type="paragraph" w:styleId="Tekstdymka">
    <w:name w:val="Balloon Text"/>
    <w:basedOn w:val="Normalny"/>
    <w:link w:val="TekstdymkaZnak"/>
    <w:uiPriority w:val="99"/>
    <w:semiHidden/>
    <w:unhideWhenUsed/>
    <w:rsid w:val="00AB1F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os@zuostczew.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uostczew.pl" TargetMode="External"/><Relationship Id="rId4" Type="http://schemas.openxmlformats.org/officeDocument/2006/relationships/settings" Target="settings.xml"/><Relationship Id="rId9" Type="http://schemas.openxmlformats.org/officeDocument/2006/relationships/hyperlink" Target="mailto:zamowienia@zuostczew.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F8E11-92D9-4DDE-BDC4-D88A2C09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19</Pages>
  <Words>6828</Words>
  <Characters>40968</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262</cp:revision>
  <cp:lastPrinted>2016-09-13T05:37:00Z</cp:lastPrinted>
  <dcterms:created xsi:type="dcterms:W3CDTF">2015-09-09T09:53:00Z</dcterms:created>
  <dcterms:modified xsi:type="dcterms:W3CDTF">2018-01-30T08:29:00Z</dcterms:modified>
</cp:coreProperties>
</file>