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B03E" w14:textId="1287F4F6" w:rsidR="006D44E8" w:rsidRPr="00F758E4" w:rsidRDefault="006D44E8" w:rsidP="006D44E8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  <w:r w:rsidRPr="00F758E4">
        <w:rPr>
          <w:rStyle w:val="FontStyle93"/>
          <w:b/>
          <w:i/>
          <w:sz w:val="18"/>
          <w:szCs w:val="18"/>
        </w:rPr>
        <w:t xml:space="preserve">Załącznik nr </w:t>
      </w:r>
      <w:r>
        <w:rPr>
          <w:rStyle w:val="FontStyle93"/>
          <w:b/>
          <w:i/>
          <w:sz w:val="18"/>
          <w:szCs w:val="18"/>
        </w:rPr>
        <w:t>5</w:t>
      </w:r>
      <w:r w:rsidRPr="00F758E4">
        <w:rPr>
          <w:rStyle w:val="FontStyle93"/>
          <w:b/>
          <w:i/>
          <w:sz w:val="18"/>
          <w:szCs w:val="18"/>
        </w:rPr>
        <w:t xml:space="preserve"> </w:t>
      </w:r>
    </w:p>
    <w:p w14:paraId="37AA25F9" w14:textId="77777777" w:rsidR="006D44E8" w:rsidRPr="00F758E4" w:rsidRDefault="006D44E8" w:rsidP="006D44E8">
      <w:pPr>
        <w:pStyle w:val="Style3"/>
        <w:widowControl/>
        <w:spacing w:line="269" w:lineRule="auto"/>
        <w:jc w:val="right"/>
        <w:rPr>
          <w:rStyle w:val="FontStyle93"/>
          <w:i/>
          <w:sz w:val="18"/>
          <w:szCs w:val="18"/>
        </w:rPr>
      </w:pPr>
      <w:r w:rsidRPr="00F758E4">
        <w:rPr>
          <w:rStyle w:val="FontStyle93"/>
          <w:i/>
          <w:sz w:val="18"/>
          <w:szCs w:val="18"/>
        </w:rPr>
        <w:t>do Zapytania ofertowego</w:t>
      </w:r>
    </w:p>
    <w:p w14:paraId="0F4C909D" w14:textId="77777777" w:rsidR="005B38F9" w:rsidRDefault="005B38F9" w:rsidP="005B38F9">
      <w:pPr>
        <w:rPr>
          <w:rFonts w:ascii="Calibri" w:hAnsi="Calibri"/>
          <w:sz w:val="22"/>
          <w:szCs w:val="22"/>
        </w:rPr>
      </w:pPr>
    </w:p>
    <w:p w14:paraId="07549681" w14:textId="77777777" w:rsidR="00547CC7" w:rsidRDefault="00547CC7">
      <w:pPr>
        <w:spacing w:line="360" w:lineRule="auto"/>
        <w:jc w:val="center"/>
        <w:rPr>
          <w:rFonts w:cs="Arial"/>
          <w:b/>
          <w:smallCaps/>
          <w:sz w:val="28"/>
        </w:rPr>
      </w:pPr>
    </w:p>
    <w:p w14:paraId="5437333C" w14:textId="77777777" w:rsidR="00547CC7" w:rsidRDefault="00547CC7">
      <w:pPr>
        <w:spacing w:line="360" w:lineRule="auto"/>
        <w:jc w:val="center"/>
        <w:rPr>
          <w:rFonts w:cs="Arial"/>
          <w:b/>
          <w:smallCaps/>
          <w:sz w:val="28"/>
        </w:rPr>
      </w:pPr>
    </w:p>
    <w:p w14:paraId="64B56899" w14:textId="77777777" w:rsidR="00547CC7" w:rsidRDefault="00547CC7">
      <w:pPr>
        <w:spacing w:line="360" w:lineRule="auto"/>
        <w:jc w:val="center"/>
        <w:rPr>
          <w:rFonts w:cs="Arial"/>
          <w:b/>
          <w:smallCaps/>
          <w:sz w:val="28"/>
        </w:rPr>
      </w:pPr>
    </w:p>
    <w:p w14:paraId="644C3550" w14:textId="77777777" w:rsidR="00547CC7" w:rsidRDefault="00547CC7" w:rsidP="00641AD0">
      <w:pPr>
        <w:spacing w:line="360" w:lineRule="auto"/>
        <w:rPr>
          <w:rFonts w:cs="Arial"/>
          <w:b/>
          <w:smallCaps/>
          <w:sz w:val="28"/>
        </w:rPr>
      </w:pPr>
    </w:p>
    <w:p w14:paraId="5AA617C0" w14:textId="77777777" w:rsidR="00547CC7" w:rsidRDefault="00547CC7">
      <w:pPr>
        <w:spacing w:line="360" w:lineRule="auto"/>
        <w:jc w:val="center"/>
        <w:rPr>
          <w:rFonts w:cs="Arial"/>
          <w:b/>
          <w:smallCaps/>
        </w:rPr>
      </w:pPr>
    </w:p>
    <w:p w14:paraId="30EA0ADA" w14:textId="77777777" w:rsidR="00547CC7" w:rsidRPr="00652571" w:rsidRDefault="00124754">
      <w:pPr>
        <w:pStyle w:val="Nagwek1"/>
        <w:rPr>
          <w:rFonts w:ascii="Arial Narrow" w:hAnsi="Arial Narrow"/>
          <w:lang w:val="pl-PL"/>
        </w:rPr>
      </w:pPr>
      <w:r w:rsidRPr="00652571">
        <w:rPr>
          <w:rFonts w:ascii="Arial Narrow" w:hAnsi="Arial Narrow"/>
          <w:lang w:val="pl-PL"/>
        </w:rPr>
        <w:t xml:space="preserve">OPIS PRZEDMIOTU ZAMÓWIENIA </w:t>
      </w:r>
    </w:p>
    <w:p w14:paraId="1DAF0877" w14:textId="77777777" w:rsidR="00547CC7" w:rsidRDefault="00547CC7">
      <w:pPr>
        <w:spacing w:line="360" w:lineRule="auto"/>
        <w:jc w:val="center"/>
        <w:rPr>
          <w:rFonts w:cs="Arial"/>
          <w:b/>
          <w:smallCaps/>
        </w:rPr>
      </w:pPr>
    </w:p>
    <w:p w14:paraId="00AA148E" w14:textId="0C62FD74" w:rsidR="00547CC7" w:rsidRDefault="00547CC7" w:rsidP="003231DD">
      <w:pPr>
        <w:spacing w:after="10"/>
        <w:ind w:left="-5" w:hanging="10"/>
        <w:jc w:val="center"/>
        <w:rPr>
          <w:rFonts w:ascii="Arial Narrow" w:hAnsi="Arial Narrow"/>
          <w:b/>
        </w:rPr>
      </w:pPr>
    </w:p>
    <w:p w14:paraId="561C2A28" w14:textId="69CD848D" w:rsidR="003231DD" w:rsidRPr="003231DD" w:rsidRDefault="003231DD" w:rsidP="003231DD">
      <w:pPr>
        <w:spacing w:after="10"/>
        <w:ind w:left="-5" w:hanging="10"/>
        <w:jc w:val="center"/>
        <w:rPr>
          <w:rFonts w:ascii="Arial Narrow" w:hAnsi="Arial Narrow"/>
          <w:b/>
        </w:rPr>
      </w:pPr>
      <w:bookmarkStart w:id="0" w:name="_Hlk45788184"/>
      <w:r w:rsidRPr="003231DD">
        <w:rPr>
          <w:rFonts w:ascii="Arial Narrow" w:hAnsi="Arial Narrow"/>
          <w:b/>
        </w:rPr>
        <w:t>Pełnienie funkcji Inżyniera Kontraktu dla zadania: „</w:t>
      </w:r>
      <w:r w:rsidRPr="003231DD">
        <w:rPr>
          <w:rFonts w:ascii="Arial Narrow" w:hAnsi="Arial Narrow"/>
          <w:b/>
          <w:bCs/>
          <w:iCs/>
        </w:rPr>
        <w:t xml:space="preserve">Budowa hali </w:t>
      </w:r>
      <w:r w:rsidRPr="003231DD">
        <w:rPr>
          <w:rFonts w:ascii="Arial Narrow" w:hAnsi="Arial Narrow"/>
          <w:b/>
          <w:bCs/>
        </w:rPr>
        <w:t xml:space="preserve">nad segmentem podawania frakcji </w:t>
      </w:r>
      <w:proofErr w:type="spellStart"/>
      <w:r w:rsidRPr="003231DD">
        <w:rPr>
          <w:rFonts w:ascii="Arial Narrow" w:hAnsi="Arial Narrow"/>
          <w:b/>
          <w:bCs/>
        </w:rPr>
        <w:t>bio</w:t>
      </w:r>
      <w:proofErr w:type="spellEnd"/>
      <w:r w:rsidRPr="003231DD">
        <w:rPr>
          <w:rFonts w:ascii="Arial Narrow" w:hAnsi="Arial Narrow"/>
          <w:b/>
        </w:rPr>
        <w:t>”</w:t>
      </w:r>
    </w:p>
    <w:bookmarkEnd w:id="0"/>
    <w:p w14:paraId="17E3340D" w14:textId="77777777" w:rsidR="00547CC7" w:rsidRDefault="00547CC7" w:rsidP="003231DD">
      <w:pPr>
        <w:spacing w:after="10"/>
        <w:ind w:left="-5" w:hanging="10"/>
        <w:jc w:val="center"/>
        <w:rPr>
          <w:rFonts w:ascii="Arial Narrow" w:hAnsi="Arial Narrow"/>
          <w:b/>
        </w:rPr>
      </w:pPr>
    </w:p>
    <w:p w14:paraId="02508D80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67511E02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2DF92542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4A1724B3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74E7CB0E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7B65C4BB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0A392276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4CEBCB54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0CE433C7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29A3201A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721351DF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6A38BC57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1D9E37D7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59D0EB9A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3EEB4B23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63AE4F89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312E2219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51DEDF10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6E205BAD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6A69E725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7BD55479" w14:textId="77777777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4216A496" w14:textId="02CE4D08" w:rsidR="00547CC7" w:rsidRDefault="00547CC7">
      <w:pPr>
        <w:spacing w:after="10"/>
        <w:ind w:left="-5" w:hanging="10"/>
        <w:rPr>
          <w:rFonts w:ascii="Arial Narrow" w:hAnsi="Arial Narrow"/>
          <w:b/>
        </w:rPr>
      </w:pPr>
    </w:p>
    <w:p w14:paraId="3F6DD617" w14:textId="73BB144F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6B071761" w14:textId="0A18C7AC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73B0C675" w14:textId="5FBA6073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0C1315FD" w14:textId="533F4833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3DC1BCB2" w14:textId="4C70CF48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1ECCD619" w14:textId="77777777" w:rsidR="00B365DA" w:rsidRDefault="00B365DA">
      <w:pPr>
        <w:spacing w:after="10"/>
        <w:ind w:left="-5" w:hanging="10"/>
        <w:rPr>
          <w:rFonts w:ascii="Arial Narrow" w:hAnsi="Arial Narrow"/>
          <w:b/>
        </w:rPr>
      </w:pPr>
    </w:p>
    <w:p w14:paraId="79B4E76E" w14:textId="77777777" w:rsidR="00547CC7" w:rsidRDefault="00547CC7" w:rsidP="00D24DF0">
      <w:pPr>
        <w:suppressAutoHyphens w:val="0"/>
        <w:spacing w:after="45" w:line="264" w:lineRule="auto"/>
        <w:ind w:right="46"/>
        <w:jc w:val="both"/>
        <w:textAlignment w:val="auto"/>
        <w:rPr>
          <w:rFonts w:ascii="Arial Narrow" w:hAnsi="Arial Narrow"/>
          <w:b/>
        </w:rPr>
      </w:pPr>
    </w:p>
    <w:p w14:paraId="2C1F581B" w14:textId="77777777" w:rsidR="00D24DF0" w:rsidRPr="00D24DF0" w:rsidRDefault="00D24DF0" w:rsidP="00D24DF0">
      <w:pPr>
        <w:suppressAutoHyphens w:val="0"/>
        <w:spacing w:after="45" w:line="264" w:lineRule="auto"/>
        <w:ind w:right="46"/>
        <w:jc w:val="both"/>
        <w:textAlignment w:val="auto"/>
        <w:rPr>
          <w:rFonts w:cs="Arial"/>
          <w:b/>
          <w:sz w:val="20"/>
          <w:szCs w:val="20"/>
        </w:rPr>
      </w:pPr>
    </w:p>
    <w:p w14:paraId="4983C213" w14:textId="77777777" w:rsidR="00547CC7" w:rsidRDefault="00124754">
      <w:pPr>
        <w:pStyle w:val="Akapitzlist"/>
        <w:numPr>
          <w:ilvl w:val="0"/>
          <w:numId w:val="8"/>
        </w:numPr>
        <w:suppressAutoHyphens w:val="0"/>
        <w:spacing w:after="45" w:line="264" w:lineRule="auto"/>
        <w:ind w:right="46"/>
        <w:jc w:val="both"/>
        <w:textAlignment w:val="auto"/>
      </w:pPr>
      <w:r>
        <w:rPr>
          <w:rFonts w:cs="Arial"/>
          <w:b/>
          <w:sz w:val="20"/>
          <w:szCs w:val="20"/>
        </w:rPr>
        <w:t>Przedmiot zamówienia</w:t>
      </w:r>
    </w:p>
    <w:p w14:paraId="5EB92A91" w14:textId="08B53287" w:rsidR="00547CC7" w:rsidRDefault="00124754">
      <w:pPr>
        <w:pStyle w:val="Akapitzlist"/>
        <w:suppressAutoHyphens w:val="0"/>
        <w:spacing w:after="45" w:line="276" w:lineRule="auto"/>
        <w:ind w:left="0" w:right="46"/>
        <w:jc w:val="both"/>
        <w:textAlignment w:val="auto"/>
      </w:pPr>
      <w:bookmarkStart w:id="1" w:name="_Hlk43983436"/>
      <w:r>
        <w:rPr>
          <w:rFonts w:cs="Arial"/>
          <w:sz w:val="20"/>
          <w:szCs w:val="20"/>
        </w:rPr>
        <w:t xml:space="preserve">Przedmiotem zamówienia jest pełnienie funkcji Inżyniera Kontraktu nad realizacją robót oraz zarządzanie </w:t>
      </w:r>
      <w:r w:rsidRPr="003231DD">
        <w:rPr>
          <w:rFonts w:cs="Arial"/>
          <w:sz w:val="20"/>
          <w:szCs w:val="20"/>
        </w:rPr>
        <w:t xml:space="preserve">Przedsięwzięciem pn.: </w:t>
      </w:r>
      <w:r w:rsidR="00425E42" w:rsidRPr="003231DD">
        <w:rPr>
          <w:rFonts w:cs="Arial"/>
          <w:sz w:val="20"/>
          <w:szCs w:val="20"/>
        </w:rPr>
        <w:t>„</w:t>
      </w:r>
      <w:r w:rsidR="003231DD" w:rsidRPr="003231DD">
        <w:rPr>
          <w:rFonts w:cs="Arial"/>
          <w:sz w:val="20"/>
          <w:szCs w:val="20"/>
        </w:rPr>
        <w:t xml:space="preserve">Budowa hali nad segmentem podawania frakcji </w:t>
      </w:r>
      <w:proofErr w:type="spellStart"/>
      <w:r w:rsidR="003231DD" w:rsidRPr="003231DD">
        <w:rPr>
          <w:rFonts w:cs="Arial"/>
          <w:sz w:val="20"/>
          <w:szCs w:val="20"/>
        </w:rPr>
        <w:t>bio</w:t>
      </w:r>
      <w:proofErr w:type="spellEnd"/>
      <w:r w:rsidR="003231DD" w:rsidRPr="003231DD">
        <w:rPr>
          <w:rFonts w:cs="Arial"/>
          <w:sz w:val="20"/>
          <w:szCs w:val="20"/>
        </w:rPr>
        <w:t>”.</w:t>
      </w:r>
    </w:p>
    <w:p w14:paraId="00A2EA73" w14:textId="5B014E13" w:rsidR="00547CC7" w:rsidRDefault="00124754">
      <w:pPr>
        <w:pStyle w:val="Akapitzlist"/>
        <w:spacing w:after="32" w:line="276" w:lineRule="auto"/>
        <w:ind w:left="0" w:right="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Szczegółowy zakres inwestycji nad którymi Inżynier Kontraktu będzie sprawował na</w:t>
      </w:r>
      <w:r w:rsidR="00425E42">
        <w:rPr>
          <w:rFonts w:cs="Arial"/>
          <w:sz w:val="20"/>
          <w:szCs w:val="20"/>
        </w:rPr>
        <w:t xml:space="preserve">dzór, opisany został w </w:t>
      </w:r>
      <w:r w:rsidR="00D50624">
        <w:rPr>
          <w:rFonts w:cs="Arial"/>
          <w:sz w:val="20"/>
          <w:szCs w:val="20"/>
        </w:rPr>
        <w:t>Dokumentacji projektowej</w:t>
      </w:r>
      <w:r>
        <w:rPr>
          <w:rFonts w:cs="Arial"/>
          <w:sz w:val="20"/>
          <w:szCs w:val="20"/>
        </w:rPr>
        <w:t xml:space="preserve">.  </w:t>
      </w:r>
    </w:p>
    <w:bookmarkEnd w:id="1"/>
    <w:p w14:paraId="0508F53A" w14:textId="77777777" w:rsidR="00547CC7" w:rsidRDefault="00547CC7">
      <w:pPr>
        <w:tabs>
          <w:tab w:val="center" w:pos="502"/>
          <w:tab w:val="right" w:pos="9634"/>
        </w:tabs>
        <w:spacing w:line="276" w:lineRule="auto"/>
        <w:jc w:val="both"/>
      </w:pPr>
    </w:p>
    <w:p w14:paraId="43B4756F" w14:textId="77777777" w:rsidR="00547CC7" w:rsidRPr="00B06552" w:rsidRDefault="00124754" w:rsidP="00B06552">
      <w:pPr>
        <w:pStyle w:val="Akapitzlist"/>
        <w:numPr>
          <w:ilvl w:val="0"/>
          <w:numId w:val="8"/>
        </w:numPr>
        <w:tabs>
          <w:tab w:val="center" w:pos="502"/>
          <w:tab w:val="right" w:pos="9634"/>
        </w:tabs>
        <w:spacing w:line="276" w:lineRule="auto"/>
        <w:jc w:val="both"/>
        <w:rPr>
          <w:rStyle w:val="FontStyle101"/>
          <w:b/>
          <w:sz w:val="20"/>
          <w:szCs w:val="22"/>
        </w:rPr>
      </w:pPr>
      <w:r w:rsidRPr="00B06552">
        <w:rPr>
          <w:rStyle w:val="FontStyle101"/>
          <w:b/>
          <w:sz w:val="20"/>
          <w:szCs w:val="22"/>
        </w:rPr>
        <w:t>Terminy</w:t>
      </w:r>
      <w:r w:rsidR="00B06552" w:rsidRPr="00B06552">
        <w:rPr>
          <w:rStyle w:val="FontStyle101"/>
          <w:b/>
          <w:sz w:val="20"/>
          <w:szCs w:val="22"/>
        </w:rPr>
        <w:t xml:space="preserve"> i system realizacji zadania. </w:t>
      </w:r>
    </w:p>
    <w:p w14:paraId="7D09ED9C" w14:textId="77777777" w:rsidR="00547CC7" w:rsidRDefault="00547CC7">
      <w:pPr>
        <w:suppressAutoHyphens w:val="0"/>
        <w:spacing w:after="58" w:line="264" w:lineRule="auto"/>
        <w:ind w:left="1569" w:right="46" w:firstLine="555"/>
        <w:jc w:val="both"/>
        <w:textAlignment w:val="auto"/>
        <w:rPr>
          <w:rFonts w:cs="Arial"/>
          <w:b/>
          <w:sz w:val="20"/>
          <w:szCs w:val="20"/>
        </w:rPr>
      </w:pPr>
    </w:p>
    <w:p w14:paraId="4C1D93EA" w14:textId="4ABEB31E" w:rsidR="00046F47" w:rsidRPr="00046F47" w:rsidRDefault="00046F47" w:rsidP="00B365DA">
      <w:pPr>
        <w:widowControl w:val="0"/>
        <w:autoSpaceDN/>
        <w:spacing w:line="288" w:lineRule="auto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Zadanie</w:t>
      </w:r>
      <w:r w:rsidRPr="00046F47">
        <w:rPr>
          <w:rFonts w:cs="Arial"/>
          <w:sz w:val="20"/>
          <w:szCs w:val="20"/>
        </w:rPr>
        <w:t xml:space="preserve"> zostanie zrealizowan</w:t>
      </w:r>
      <w:r>
        <w:rPr>
          <w:rFonts w:cs="Arial"/>
          <w:sz w:val="20"/>
          <w:szCs w:val="20"/>
        </w:rPr>
        <w:t>e</w:t>
      </w:r>
      <w:r w:rsidRPr="00046F47">
        <w:rPr>
          <w:rFonts w:cs="Arial"/>
          <w:sz w:val="20"/>
          <w:szCs w:val="20"/>
        </w:rPr>
        <w:t xml:space="preserve"> w terminie do dnia </w:t>
      </w:r>
      <w:r w:rsidR="00B365DA">
        <w:rPr>
          <w:rFonts w:cs="Arial"/>
          <w:sz w:val="20"/>
          <w:szCs w:val="20"/>
        </w:rPr>
        <w:t>30</w:t>
      </w:r>
      <w:r w:rsidRPr="00046F47">
        <w:rPr>
          <w:rFonts w:cs="Arial"/>
          <w:sz w:val="20"/>
          <w:szCs w:val="20"/>
        </w:rPr>
        <w:t xml:space="preserve"> </w:t>
      </w:r>
      <w:r w:rsidR="00B365DA">
        <w:rPr>
          <w:rFonts w:cs="Arial"/>
          <w:sz w:val="20"/>
          <w:szCs w:val="20"/>
        </w:rPr>
        <w:t>września</w:t>
      </w:r>
      <w:r w:rsidRPr="00046F47">
        <w:rPr>
          <w:rFonts w:cs="Arial"/>
          <w:sz w:val="20"/>
          <w:szCs w:val="20"/>
        </w:rPr>
        <w:t xml:space="preserve"> 20</w:t>
      </w:r>
      <w:r w:rsidR="00B365DA">
        <w:rPr>
          <w:rFonts w:cs="Arial"/>
          <w:sz w:val="20"/>
          <w:szCs w:val="20"/>
        </w:rPr>
        <w:t>21</w:t>
      </w:r>
      <w:r w:rsidRPr="00046F47">
        <w:rPr>
          <w:rFonts w:cs="Arial"/>
          <w:sz w:val="20"/>
          <w:szCs w:val="20"/>
        </w:rPr>
        <w:t xml:space="preserve"> r.</w:t>
      </w:r>
    </w:p>
    <w:p w14:paraId="25C05D46" w14:textId="77777777" w:rsidR="009A58FB" w:rsidRDefault="009A58FB" w:rsidP="009A58FB">
      <w:pPr>
        <w:suppressAutoHyphens w:val="0"/>
        <w:spacing w:after="58" w:line="264" w:lineRule="auto"/>
        <w:ind w:left="142" w:right="46"/>
        <w:jc w:val="both"/>
        <w:textAlignment w:val="auto"/>
        <w:rPr>
          <w:rFonts w:cs="Arial"/>
          <w:b/>
          <w:sz w:val="20"/>
          <w:szCs w:val="20"/>
          <w:highlight w:val="yellow"/>
        </w:rPr>
      </w:pPr>
    </w:p>
    <w:p w14:paraId="5FC71FBE" w14:textId="77777777" w:rsidR="00547CC7" w:rsidRDefault="00124754" w:rsidP="009A58FB">
      <w:pPr>
        <w:suppressAutoHyphens w:val="0"/>
        <w:spacing w:after="58" w:line="264" w:lineRule="auto"/>
        <w:ind w:left="142" w:right="46"/>
        <w:jc w:val="both"/>
        <w:textAlignment w:val="auto"/>
      </w:pPr>
      <w:r w:rsidRPr="00046F47">
        <w:rPr>
          <w:rFonts w:cs="Arial"/>
          <w:b/>
          <w:sz w:val="20"/>
          <w:szCs w:val="20"/>
        </w:rPr>
        <w:t>Zamawiający zastrzega, że powyższe terminy mogą ulec zmianie, a Inżynier Kontraktu nie może z tego tytułu żądać zwiększenia wynagrodzenia</w:t>
      </w:r>
      <w:r w:rsidR="00DC0957" w:rsidRPr="00046F47">
        <w:rPr>
          <w:rFonts w:cs="Arial"/>
          <w:b/>
          <w:sz w:val="20"/>
          <w:szCs w:val="20"/>
        </w:rPr>
        <w:t xml:space="preserve">, o ile wydłużenie </w:t>
      </w:r>
      <w:r w:rsidR="003D0433" w:rsidRPr="00046F47">
        <w:rPr>
          <w:rFonts w:cs="Arial"/>
          <w:b/>
          <w:sz w:val="20"/>
          <w:szCs w:val="20"/>
        </w:rPr>
        <w:t>okresu realizacji zadania</w:t>
      </w:r>
      <w:r w:rsidR="00DC0957" w:rsidRPr="00046F47">
        <w:rPr>
          <w:rFonts w:cs="Arial"/>
          <w:b/>
          <w:sz w:val="20"/>
          <w:szCs w:val="20"/>
        </w:rPr>
        <w:t xml:space="preserve"> nie przekroczy</w:t>
      </w:r>
      <w:r w:rsidR="00046F47">
        <w:rPr>
          <w:rFonts w:cs="Arial"/>
          <w:b/>
          <w:sz w:val="20"/>
          <w:szCs w:val="20"/>
        </w:rPr>
        <w:t xml:space="preserve"> 3</w:t>
      </w:r>
      <w:r w:rsidR="003D0433" w:rsidRPr="00046F47">
        <w:rPr>
          <w:rFonts w:cs="Arial"/>
          <w:b/>
          <w:sz w:val="20"/>
          <w:szCs w:val="20"/>
        </w:rPr>
        <w:t xml:space="preserve"> miesięcy.</w:t>
      </w:r>
      <w:r w:rsidR="003D0433">
        <w:rPr>
          <w:rFonts w:cs="Arial"/>
          <w:b/>
          <w:sz w:val="20"/>
          <w:szCs w:val="20"/>
        </w:rPr>
        <w:t xml:space="preserve"> </w:t>
      </w:r>
    </w:p>
    <w:p w14:paraId="7519A9A4" w14:textId="77777777" w:rsidR="00547CC7" w:rsidRDefault="00547CC7">
      <w:pPr>
        <w:tabs>
          <w:tab w:val="center" w:pos="502"/>
          <w:tab w:val="right" w:pos="9634"/>
        </w:tabs>
        <w:jc w:val="both"/>
      </w:pPr>
    </w:p>
    <w:p w14:paraId="748DEED0" w14:textId="77777777" w:rsidR="00547CC7" w:rsidRPr="00641AD0" w:rsidRDefault="00547CC7">
      <w:pPr>
        <w:tabs>
          <w:tab w:val="center" w:pos="502"/>
          <w:tab w:val="right" w:pos="9634"/>
        </w:tabs>
        <w:jc w:val="both"/>
        <w:rPr>
          <w:u w:val="single"/>
        </w:rPr>
      </w:pPr>
    </w:p>
    <w:p w14:paraId="040F93AF" w14:textId="033139F8" w:rsidR="00547CC7" w:rsidRPr="00641AD0" w:rsidRDefault="00124754">
      <w:pPr>
        <w:tabs>
          <w:tab w:val="center" w:pos="502"/>
          <w:tab w:val="right" w:pos="9634"/>
        </w:tabs>
        <w:jc w:val="both"/>
        <w:rPr>
          <w:rFonts w:cs="Arial"/>
          <w:b/>
          <w:sz w:val="20"/>
          <w:szCs w:val="20"/>
          <w:u w:val="single"/>
        </w:rPr>
      </w:pPr>
      <w:r w:rsidRPr="00641AD0">
        <w:rPr>
          <w:rFonts w:cs="Arial"/>
          <w:b/>
          <w:sz w:val="20"/>
          <w:szCs w:val="20"/>
          <w:u w:val="single"/>
        </w:rPr>
        <w:t>CELE UMOWY</w:t>
      </w:r>
    </w:p>
    <w:p w14:paraId="64A14643" w14:textId="77777777" w:rsidR="00547CC7" w:rsidRDefault="00547CC7">
      <w:pPr>
        <w:tabs>
          <w:tab w:val="center" w:pos="502"/>
          <w:tab w:val="right" w:pos="9634"/>
        </w:tabs>
        <w:jc w:val="both"/>
        <w:rPr>
          <w:rFonts w:cs="Arial"/>
          <w:b/>
          <w:sz w:val="18"/>
          <w:szCs w:val="20"/>
        </w:rPr>
      </w:pPr>
    </w:p>
    <w:p w14:paraId="1A116031" w14:textId="77777777" w:rsidR="00547CC7" w:rsidRDefault="00124754">
      <w:pPr>
        <w:pStyle w:val="Style13"/>
        <w:widowControl/>
        <w:numPr>
          <w:ilvl w:val="0"/>
          <w:numId w:val="9"/>
        </w:numPr>
        <w:tabs>
          <w:tab w:val="left" w:pos="0"/>
        </w:tabs>
        <w:spacing w:before="240"/>
        <w:ind w:left="284" w:hanging="284"/>
      </w:pPr>
      <w:r>
        <w:rPr>
          <w:rStyle w:val="FontStyle104"/>
          <w:rFonts w:ascii="Calibri" w:hAnsi="Calibri" w:cs="Calibri"/>
          <w:sz w:val="22"/>
          <w:szCs w:val="22"/>
        </w:rPr>
        <w:t>Cele ogólne Umowy:</w:t>
      </w:r>
    </w:p>
    <w:p w14:paraId="27A40833" w14:textId="61AD0CCB" w:rsidR="00547CC7" w:rsidRDefault="00124754">
      <w:pPr>
        <w:pStyle w:val="Akapitzlist"/>
        <w:suppressAutoHyphens w:val="0"/>
        <w:spacing w:before="240" w:after="5" w:line="276" w:lineRule="auto"/>
        <w:ind w:left="0" w:right="46"/>
        <w:jc w:val="both"/>
        <w:textAlignment w:val="auto"/>
      </w:pPr>
      <w:bookmarkStart w:id="2" w:name="_Hlk43983505"/>
      <w:r>
        <w:rPr>
          <w:rFonts w:cs="Arial"/>
          <w:sz w:val="20"/>
          <w:szCs w:val="20"/>
        </w:rPr>
        <w:t xml:space="preserve">Świadczenie usług Inżyniera Kontraktu w szczególności polega na pełnieniu nadzoru inwestorskiego nad realizacją Robót oraz zarządzaniu Przedsięwzięciem tj. zarządzaniu, koordynowaniu, rozliczaniu, prowadzeniu kontroli i nadzoru nad </w:t>
      </w:r>
      <w:r w:rsidR="00CB06E6">
        <w:rPr>
          <w:rFonts w:cs="Arial"/>
          <w:sz w:val="20"/>
          <w:szCs w:val="20"/>
        </w:rPr>
        <w:t>realizacją zadania inwestycyjnego, w celu jego</w:t>
      </w:r>
      <w:r>
        <w:rPr>
          <w:rFonts w:cs="Arial"/>
          <w:sz w:val="20"/>
          <w:szCs w:val="20"/>
        </w:rPr>
        <w:t xml:space="preserve"> wykonania zgodnie z ofertą </w:t>
      </w:r>
      <w:r w:rsidR="00CB06E6">
        <w:rPr>
          <w:rFonts w:cs="Arial"/>
          <w:sz w:val="20"/>
          <w:szCs w:val="20"/>
        </w:rPr>
        <w:t>Wykonawcy, w ustalonym w umowie z Wykonawcą</w:t>
      </w:r>
      <w:r>
        <w:rPr>
          <w:rFonts w:cs="Arial"/>
          <w:sz w:val="20"/>
          <w:szCs w:val="20"/>
        </w:rPr>
        <w:t xml:space="preserve"> terminie oraz w celu skuteczn</w:t>
      </w:r>
      <w:r w:rsidR="00CB06E6">
        <w:rPr>
          <w:rFonts w:cs="Arial"/>
          <w:sz w:val="20"/>
          <w:szCs w:val="20"/>
        </w:rPr>
        <w:t>ego wyegzekwowania od Wykonawcy</w:t>
      </w:r>
      <w:r>
        <w:rPr>
          <w:rFonts w:cs="Arial"/>
          <w:sz w:val="20"/>
          <w:szCs w:val="20"/>
        </w:rPr>
        <w:t xml:space="preserve"> wymagań dotyczących jakości stosowanych materiałów, jakości robót i kosztów realizacji robót, jak również w celu prawidłowego rozliczenia przez Zamawiającego Przedsięwzięcia</w:t>
      </w:r>
      <w:bookmarkEnd w:id="2"/>
      <w:r>
        <w:rPr>
          <w:rFonts w:cs="Arial"/>
          <w:sz w:val="20"/>
          <w:szCs w:val="20"/>
        </w:rPr>
        <w:t>.</w:t>
      </w:r>
    </w:p>
    <w:p w14:paraId="5ADB628B" w14:textId="77777777" w:rsidR="00547CC7" w:rsidRDefault="00547CC7">
      <w:pPr>
        <w:pStyle w:val="Style13"/>
        <w:widowControl/>
        <w:tabs>
          <w:tab w:val="left" w:pos="0"/>
        </w:tabs>
      </w:pPr>
    </w:p>
    <w:p w14:paraId="2D605C6B" w14:textId="77777777" w:rsidR="00547CC7" w:rsidRDefault="00124754">
      <w:pPr>
        <w:pStyle w:val="Style13"/>
        <w:widowControl/>
        <w:numPr>
          <w:ilvl w:val="0"/>
          <w:numId w:val="9"/>
        </w:numPr>
        <w:tabs>
          <w:tab w:val="left" w:pos="0"/>
        </w:tabs>
        <w:suppressAutoHyphens w:val="0"/>
        <w:spacing w:before="240" w:after="5" w:line="264" w:lineRule="auto"/>
        <w:ind w:left="284" w:right="46" w:hanging="284"/>
        <w:jc w:val="both"/>
        <w:textAlignment w:val="auto"/>
      </w:pPr>
      <w:r>
        <w:rPr>
          <w:b/>
          <w:sz w:val="20"/>
          <w:szCs w:val="20"/>
        </w:rPr>
        <w:t xml:space="preserve">Podstawowe założenia </w:t>
      </w:r>
      <w:r w:rsidRPr="00B06552">
        <w:rPr>
          <w:b/>
          <w:sz w:val="20"/>
          <w:szCs w:val="20"/>
        </w:rPr>
        <w:t xml:space="preserve">dla </w:t>
      </w:r>
      <w:r w:rsidR="00EA1E8D" w:rsidRPr="00B06552">
        <w:rPr>
          <w:b/>
          <w:sz w:val="20"/>
          <w:szCs w:val="20"/>
        </w:rPr>
        <w:t>prowadzenia usługi</w:t>
      </w:r>
      <w:r w:rsidR="00EA1E8D">
        <w:rPr>
          <w:b/>
          <w:sz w:val="20"/>
          <w:szCs w:val="20"/>
        </w:rPr>
        <w:t xml:space="preserve"> przez </w:t>
      </w:r>
      <w:r>
        <w:rPr>
          <w:b/>
          <w:sz w:val="20"/>
          <w:szCs w:val="20"/>
        </w:rPr>
        <w:t>Inżyniera Kontraktu</w:t>
      </w:r>
    </w:p>
    <w:p w14:paraId="64C63A41" w14:textId="06266AC3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Inżynier Kontraktu jest zobowiązany zawsze działać w imieniu, we współpracy i na rzecz Zamawiającego w celu profesjonalnej i kompleksowej realizacji Przedsięwzięcia zgodnie z zasadami wiedzy technicznej, w tym w szczególności przepisami Prawa budowlanego oraz warunkami określonymi w Umowie, opisie przedmiotu zamówienia</w:t>
      </w:r>
      <w:r w:rsidR="003231D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oraz w Umow</w:t>
      </w:r>
      <w:r w:rsidR="003231DD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 xml:space="preserve"> na roboty budowlane z Wykonawc</w:t>
      </w:r>
      <w:r w:rsidR="003231DD">
        <w:rPr>
          <w:rFonts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>. W szczególności Inżynier Kontraktu jest zobowiązany powstrzymać się od wszelkich publicznych oświadc</w:t>
      </w:r>
      <w:r w:rsidR="00425E42">
        <w:rPr>
          <w:rFonts w:cs="Arial"/>
          <w:sz w:val="20"/>
          <w:szCs w:val="20"/>
        </w:rPr>
        <w:t>zeń dotyczących Umowy</w:t>
      </w:r>
      <w:r>
        <w:rPr>
          <w:rFonts w:cs="Arial"/>
          <w:sz w:val="20"/>
          <w:szCs w:val="20"/>
        </w:rPr>
        <w:t xml:space="preserve"> bez uzyskania wcześniejszej zgody Zamawiającego, jak również od angażowania się w jakąkolwiek działalność pozostającą w konflikcie z jego zobowiązaniami wobec Zamawiającego, wynikającymi z niniejszej Umowy. Inżynier Kontraktu oraz osoby przy pomocy których wykonuje Umowę, w tym Podwykonawcy Inżyniera Kontraktu, zobowiązani są powstrzymać się od wszelkich czynności i działań sprzecznych z interesem Zamawiającego. </w:t>
      </w:r>
    </w:p>
    <w:p w14:paraId="23B5B119" w14:textId="77777777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Inżynier Kontraktu jest zobowiązany świadczyć Usługi z należytą dbałością, efektywnością oraz starannością, zgodnie z najlepszą praktyką zawodową i doświadczeniem.  </w:t>
      </w:r>
    </w:p>
    <w:p w14:paraId="0C57CBA0" w14:textId="77777777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Inżynier Kontraktu, jego pracownicy, Podwykonawcy Inżyniera Kontraktu oraz dalsi Podwykonawcy zobowiązani są przestrzegać </w:t>
      </w:r>
      <w:r w:rsidRPr="00B06552">
        <w:rPr>
          <w:rFonts w:cs="Arial"/>
          <w:sz w:val="20"/>
          <w:szCs w:val="20"/>
        </w:rPr>
        <w:t>Tajemnicy Służbowej</w:t>
      </w:r>
      <w:r>
        <w:rPr>
          <w:rFonts w:cs="Arial"/>
          <w:sz w:val="20"/>
          <w:szCs w:val="20"/>
        </w:rPr>
        <w:t xml:space="preserve"> w trakcie realizacji Usługi oraz po jej zakończeniu</w:t>
      </w:r>
    </w:p>
    <w:p w14:paraId="1F2B6DCD" w14:textId="77777777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lastRenderedPageBreak/>
        <w:t xml:space="preserve">Inżynier Kontraktu jest zobowiązany przestrzegać przepisów obowiązującego prawa. Inżynier Kontraktu ponosi pełną odpowiedzialność wobec Zamawiającego i osób trzecich z tytułu roszczeń wynikających z naruszenia przepisów prawa i postanowień Umowy przez Inżyniera Kontraktu i jego pracowników oraz jego Podwykonawców i dalszych Podwykonawców. Inżynier Kontraktu odpowiada za wszystkie podmioty przy pomocy których wykonuje Umowę, jak za własne działanie lub zaniechanie. </w:t>
      </w:r>
    </w:p>
    <w:p w14:paraId="60201F8C" w14:textId="778F8749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Na każdym etapie realizacji Przedsięwzięcia Inżynier Kontraktu jest zobowiązany zapewnić Zamawiającemu wszelką niezbędną pomoc w zakresie zarządzania Przedsięwzięciem</w:t>
      </w:r>
      <w:r w:rsidR="00B365DA">
        <w:rPr>
          <w:rFonts w:cs="Arial"/>
          <w:sz w:val="20"/>
          <w:szCs w:val="20"/>
        </w:rPr>
        <w:t>.</w:t>
      </w:r>
    </w:p>
    <w:p w14:paraId="4B67220A" w14:textId="253272B9" w:rsidR="00547CC7" w:rsidRDefault="00124754">
      <w:pPr>
        <w:pStyle w:val="Akapitzlist"/>
        <w:numPr>
          <w:ilvl w:val="1"/>
          <w:numId w:val="9"/>
        </w:numPr>
        <w:suppressAutoHyphens w:val="0"/>
        <w:spacing w:before="240" w:after="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Inżynier Kontraktu pełni funkcję zgodnie z rolą jaką przypisano Inżynierowi Kontraktu w niniejszej Um</w:t>
      </w:r>
      <w:r w:rsidR="005B6F93">
        <w:rPr>
          <w:rFonts w:cs="Arial"/>
          <w:sz w:val="20"/>
          <w:szCs w:val="20"/>
        </w:rPr>
        <w:t>owie oraz w Umowie z Wykonawcą</w:t>
      </w:r>
      <w:r w:rsidR="00506DD6">
        <w:rPr>
          <w:rFonts w:cs="Arial"/>
          <w:sz w:val="20"/>
          <w:szCs w:val="20"/>
        </w:rPr>
        <w:t xml:space="preserve"> robót</w:t>
      </w:r>
      <w:r>
        <w:rPr>
          <w:rFonts w:cs="Arial"/>
          <w:sz w:val="20"/>
          <w:szCs w:val="20"/>
        </w:rPr>
        <w:t xml:space="preserve"> jak również pełni funkcję inspektora nadzoru inwestorskiego zgodnie z przepisami polskiego prawa i postanowieniami odpowiednich pozwoleń na prowadzenie robót, a także wspiera Zamawiającego we wszystkich czynnościach związanych z realizacją oraz </w:t>
      </w:r>
      <w:r w:rsidRPr="009D7A38">
        <w:rPr>
          <w:rFonts w:cs="Arial"/>
          <w:sz w:val="20"/>
          <w:szCs w:val="20"/>
        </w:rPr>
        <w:t xml:space="preserve">rozliczeniem </w:t>
      </w:r>
      <w:r w:rsidR="009D7A38" w:rsidRPr="009D7A38">
        <w:rPr>
          <w:rFonts w:cs="Arial"/>
          <w:sz w:val="20"/>
          <w:szCs w:val="20"/>
        </w:rPr>
        <w:t>robót</w:t>
      </w:r>
      <w:r w:rsidRPr="009D7A3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 tym w sporządzaniu wszelkich danych sprawozdawczych, statystycznych i informacyjnych. </w:t>
      </w:r>
    </w:p>
    <w:p w14:paraId="4E91ADDA" w14:textId="77777777" w:rsidR="00547CC7" w:rsidRDefault="00124754">
      <w:pPr>
        <w:pStyle w:val="Akapitzlist"/>
        <w:numPr>
          <w:ilvl w:val="0"/>
          <w:numId w:val="9"/>
        </w:numPr>
        <w:suppressAutoHyphens w:val="0"/>
        <w:spacing w:before="240" w:after="40"/>
        <w:ind w:right="46" w:hanging="720"/>
        <w:jc w:val="both"/>
        <w:textAlignment w:val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Zakres usług Inżyniera Kontraktu</w:t>
      </w:r>
    </w:p>
    <w:p w14:paraId="45C76454" w14:textId="77777777" w:rsidR="0025245F" w:rsidRDefault="0025245F" w:rsidP="004670FC">
      <w:pPr>
        <w:pStyle w:val="Akapitzlist"/>
        <w:numPr>
          <w:ilvl w:val="1"/>
          <w:numId w:val="9"/>
        </w:numPr>
        <w:spacing w:before="240" w:after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Bieżąca koordynacja działań </w:t>
      </w:r>
      <w:r w:rsidR="004670FC">
        <w:rPr>
          <w:rFonts w:cs="Arial"/>
          <w:sz w:val="20"/>
          <w:szCs w:val="20"/>
        </w:rPr>
        <w:t>zapewniająca wykonywanie Przedsięwzięcia zgodnie z Umową o dofinansowanie.</w:t>
      </w:r>
    </w:p>
    <w:p w14:paraId="0D60C615" w14:textId="77777777" w:rsidR="004670FC" w:rsidRPr="004670FC" w:rsidRDefault="004670FC" w:rsidP="007B3DBB">
      <w:pPr>
        <w:pStyle w:val="Akapitzlist"/>
        <w:numPr>
          <w:ilvl w:val="1"/>
          <w:numId w:val="9"/>
        </w:numPr>
        <w:spacing w:after="240"/>
        <w:jc w:val="both"/>
        <w:rPr>
          <w:rFonts w:cs="Arial"/>
          <w:sz w:val="20"/>
          <w:szCs w:val="20"/>
        </w:rPr>
      </w:pPr>
      <w:r w:rsidRPr="004670FC">
        <w:rPr>
          <w:rFonts w:cs="Arial"/>
          <w:sz w:val="20"/>
          <w:szCs w:val="20"/>
        </w:rPr>
        <w:t>Prowadzenie i analizowanie wszelk</w:t>
      </w:r>
      <w:r w:rsidR="005B6F93">
        <w:rPr>
          <w:rFonts w:cs="Arial"/>
          <w:sz w:val="20"/>
          <w:szCs w:val="20"/>
        </w:rPr>
        <w:t>iej korespondencji z Wykonawcą</w:t>
      </w:r>
      <w:r w:rsidRPr="004670FC">
        <w:rPr>
          <w:rFonts w:cs="Arial"/>
          <w:sz w:val="20"/>
          <w:szCs w:val="20"/>
        </w:rPr>
        <w:t xml:space="preserve"> i Zamawiającym powstałej w trakcie realizacji Kontraktów.</w:t>
      </w:r>
    </w:p>
    <w:p w14:paraId="549BC5C1" w14:textId="77777777" w:rsidR="004670FC" w:rsidRPr="004670FC" w:rsidRDefault="004670FC" w:rsidP="007B3DBB">
      <w:pPr>
        <w:pStyle w:val="Akapitzlist"/>
        <w:numPr>
          <w:ilvl w:val="1"/>
          <w:numId w:val="9"/>
        </w:numPr>
        <w:spacing w:after="240"/>
        <w:jc w:val="both"/>
        <w:rPr>
          <w:rFonts w:cs="Arial"/>
          <w:sz w:val="20"/>
          <w:szCs w:val="20"/>
        </w:rPr>
      </w:pPr>
      <w:r w:rsidRPr="004670FC">
        <w:rPr>
          <w:rFonts w:cs="Arial"/>
          <w:sz w:val="20"/>
          <w:szCs w:val="20"/>
        </w:rPr>
        <w:t>Zapewnienie stałej wymiany informacji z Zamawiającym oraz koordynację swojej działalności z wymaganiami Zamawiającego poprzez cykliczne spotkania i system raportowania</w:t>
      </w:r>
      <w:r w:rsidR="007B3DBB">
        <w:rPr>
          <w:rFonts w:cs="Arial"/>
          <w:sz w:val="20"/>
          <w:szCs w:val="20"/>
        </w:rPr>
        <w:t>.</w:t>
      </w:r>
    </w:p>
    <w:p w14:paraId="19545E0B" w14:textId="77777777" w:rsidR="004670FC" w:rsidRDefault="004670FC" w:rsidP="00D306B9">
      <w:pPr>
        <w:pStyle w:val="Akapitzlist"/>
        <w:numPr>
          <w:ilvl w:val="1"/>
          <w:numId w:val="9"/>
        </w:numPr>
        <w:spacing w:before="240"/>
        <w:jc w:val="both"/>
        <w:rPr>
          <w:rFonts w:cs="Arial"/>
          <w:sz w:val="20"/>
          <w:szCs w:val="20"/>
        </w:rPr>
      </w:pPr>
      <w:r w:rsidRPr="004670FC">
        <w:rPr>
          <w:rFonts w:cs="Arial"/>
          <w:sz w:val="20"/>
          <w:szCs w:val="20"/>
        </w:rPr>
        <w:t>Analizowanie wszystkich decyzji administracyjnych, postanowień i  uzgodnień uzyskanych w trakcie przygotowania inwestycji do realizacji oraz podczas jej realizacji i zapewnienie spełnienia zawartych w nich wymagań</w:t>
      </w:r>
      <w:r w:rsidR="007B3DBB">
        <w:rPr>
          <w:rFonts w:cs="Arial"/>
          <w:sz w:val="20"/>
          <w:szCs w:val="20"/>
        </w:rPr>
        <w:t>.</w:t>
      </w:r>
    </w:p>
    <w:p w14:paraId="576FF49B" w14:textId="6AF44D53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Kontrola Wykonawców, w zakresie wypełniania wszystkich postanowień Um</w:t>
      </w:r>
      <w:r w:rsidR="00C0566D">
        <w:rPr>
          <w:rFonts w:cs="Arial"/>
          <w:sz w:val="20"/>
          <w:szCs w:val="20"/>
        </w:rPr>
        <w:t>owy na roboty</w:t>
      </w:r>
      <w:r>
        <w:rPr>
          <w:rFonts w:cs="Arial"/>
          <w:sz w:val="20"/>
          <w:szCs w:val="20"/>
        </w:rPr>
        <w:t xml:space="preserve">. </w:t>
      </w:r>
    </w:p>
    <w:p w14:paraId="7D07C076" w14:textId="5F7E8CE6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Sprawdzanie postępu Robót zgodnie z Harmonograme</w:t>
      </w:r>
      <w:r w:rsidR="005B6F93">
        <w:rPr>
          <w:rFonts w:cs="Arial"/>
          <w:sz w:val="20"/>
          <w:szCs w:val="20"/>
        </w:rPr>
        <w:t>m rzeczowo-finansowym Wykonawcy</w:t>
      </w:r>
      <w:r>
        <w:rPr>
          <w:rFonts w:cs="Arial"/>
          <w:sz w:val="20"/>
          <w:szCs w:val="20"/>
        </w:rPr>
        <w:t xml:space="preserve"> i jego aktualizacjami i w przypadku stwierdzenia opóźnień, wzywania Wykonawcy do przedłożenia zaktualizowanego Harmonogramu rzeczowo-finansowego, uwzględniającego ponowne rozplanowanie, skoordynowanie czynności Podwykonawców Wykonawcy i</w:t>
      </w:r>
      <w:r w:rsidR="00E3260A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zapewniającego ukończenie Robót w wyznaczonym terminie</w:t>
      </w:r>
      <w:r w:rsidR="00080F55">
        <w:rPr>
          <w:rFonts w:cs="Arial"/>
          <w:sz w:val="20"/>
          <w:szCs w:val="20"/>
        </w:rPr>
        <w:t>.</w:t>
      </w:r>
    </w:p>
    <w:p w14:paraId="26BA1AA6" w14:textId="14F0460C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Analizowanie i sugerowanie wszelkich zmian w projektach i specyfikacjach, które mogą okazać się niezbędne lub pożądane przed lub  podczas wykonania prac budowlanych</w:t>
      </w:r>
      <w:r w:rsidR="00080F55">
        <w:rPr>
          <w:rFonts w:cs="Arial"/>
          <w:sz w:val="20"/>
          <w:szCs w:val="20"/>
        </w:rPr>
        <w:t>.</w:t>
      </w:r>
    </w:p>
    <w:p w14:paraId="4C9D2AB8" w14:textId="60BC02D0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Nadzór nad postępem Kontraktu na roboty pod względem technicznym, jakościowym, finansowym, organizacyjnym, formalnym i terminowym</w:t>
      </w:r>
      <w:r w:rsidR="00080F55">
        <w:rPr>
          <w:rFonts w:cs="Arial"/>
          <w:sz w:val="20"/>
          <w:szCs w:val="20"/>
        </w:rPr>
        <w:t>.</w:t>
      </w:r>
    </w:p>
    <w:p w14:paraId="447CBB92" w14:textId="27C4D834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Odbiory częściowe i końcowe robót</w:t>
      </w:r>
      <w:r w:rsidR="00080F55">
        <w:rPr>
          <w:rFonts w:cs="Arial"/>
          <w:sz w:val="20"/>
          <w:szCs w:val="20"/>
        </w:rPr>
        <w:t>.</w:t>
      </w:r>
    </w:p>
    <w:p w14:paraId="0034AB02" w14:textId="45A71948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Informowanie Zamawiającego o wszystkich występujących problemach oraz problemach przewidywanych i podejmowanych działaniach zapobiegawczych lub/i naprawczych dla ich przezwyciężenia</w:t>
      </w:r>
      <w:r w:rsidR="00080F55">
        <w:rPr>
          <w:rFonts w:cs="Arial"/>
          <w:sz w:val="20"/>
          <w:szCs w:val="20"/>
        </w:rPr>
        <w:t>.</w:t>
      </w:r>
    </w:p>
    <w:p w14:paraId="7F910C77" w14:textId="56E173D4" w:rsidR="00547CC7" w:rsidRDefault="00124754">
      <w:pPr>
        <w:pStyle w:val="Akapitzlist"/>
        <w:numPr>
          <w:ilvl w:val="1"/>
          <w:numId w:val="9"/>
        </w:numPr>
        <w:spacing w:before="240" w:after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Ocena i weryfikacja propozycji robót dodatkowych i zamiennych przedstawionych przez Wykonawcę robót bud</w:t>
      </w:r>
      <w:r w:rsidR="005B6F93">
        <w:rPr>
          <w:rFonts w:cs="Arial"/>
          <w:sz w:val="20"/>
          <w:szCs w:val="20"/>
        </w:rPr>
        <w:t>owlanych w zakresie finansowym,</w:t>
      </w:r>
      <w:r>
        <w:rPr>
          <w:rFonts w:cs="Arial"/>
          <w:sz w:val="20"/>
          <w:szCs w:val="20"/>
        </w:rPr>
        <w:t xml:space="preserve"> rzeczowym</w:t>
      </w:r>
      <w:r w:rsidR="005B6F93">
        <w:rPr>
          <w:rFonts w:cs="Arial"/>
          <w:sz w:val="20"/>
          <w:szCs w:val="20"/>
        </w:rPr>
        <w:t xml:space="preserve"> i formalno-prawnym – zgodności z </w:t>
      </w:r>
      <w:r w:rsidR="00A56D35">
        <w:rPr>
          <w:rFonts w:cs="Arial"/>
          <w:sz w:val="20"/>
          <w:szCs w:val="20"/>
        </w:rPr>
        <w:t xml:space="preserve">ustawą </w:t>
      </w:r>
      <w:r w:rsidR="005B6F93">
        <w:rPr>
          <w:rFonts w:cs="Arial"/>
          <w:sz w:val="20"/>
          <w:szCs w:val="20"/>
        </w:rPr>
        <w:t>PZP oraz zawartą umową</w:t>
      </w:r>
      <w:r w:rsidR="00A56D3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7A983FE4" w14:textId="45F4DFE6" w:rsidR="00547CC7" w:rsidRDefault="00124754">
      <w:pPr>
        <w:numPr>
          <w:ilvl w:val="1"/>
          <w:numId w:val="9"/>
        </w:numPr>
        <w:suppressAutoHyphens w:val="0"/>
        <w:spacing w:after="240" w:line="264" w:lineRule="auto"/>
        <w:ind w:right="4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Zapobieganie roszczeniom </w:t>
      </w:r>
      <w:r w:rsidR="00A56D35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ykonawcy robót budowlanych</w:t>
      </w:r>
      <w:r w:rsidR="00A56D35">
        <w:rPr>
          <w:rFonts w:cs="Arial"/>
          <w:sz w:val="20"/>
          <w:szCs w:val="20"/>
        </w:rPr>
        <w:t>.</w:t>
      </w:r>
    </w:p>
    <w:p w14:paraId="3DD8166C" w14:textId="4D7A6384" w:rsidR="00547CC7" w:rsidRDefault="00124754">
      <w:pPr>
        <w:numPr>
          <w:ilvl w:val="1"/>
          <w:numId w:val="9"/>
        </w:numPr>
        <w:suppressAutoHyphens w:val="0"/>
        <w:spacing w:after="29" w:line="264" w:lineRule="auto"/>
        <w:ind w:left="0" w:right="46" w:firstLine="0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W miarę możliwości doprowadzanie do polubownego rozwiązywania sporów z </w:t>
      </w:r>
      <w:r w:rsidR="00A56D35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ykonawcą robót budowlanych</w:t>
      </w:r>
      <w:r w:rsidR="00A56D35">
        <w:rPr>
          <w:rFonts w:cs="Arial"/>
          <w:sz w:val="20"/>
          <w:szCs w:val="20"/>
        </w:rPr>
        <w:t>.</w:t>
      </w:r>
    </w:p>
    <w:p w14:paraId="25E10C2C" w14:textId="6B489DCF" w:rsidR="00547CC7" w:rsidRDefault="00124754">
      <w:pPr>
        <w:numPr>
          <w:ilvl w:val="1"/>
          <w:numId w:val="9"/>
        </w:numPr>
        <w:suppressAutoHyphens w:val="0"/>
        <w:spacing w:before="240" w:after="29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 Udział w rozwiązywaniu wszelkiego rodzaju skarg i roszczeń osób trzecich wynikłych podczas realizacji kontraktu na roboty budowlane</w:t>
      </w:r>
      <w:r w:rsidR="00A56D35">
        <w:rPr>
          <w:rFonts w:cs="Arial"/>
          <w:sz w:val="20"/>
          <w:szCs w:val="20"/>
        </w:rPr>
        <w:t>.</w:t>
      </w:r>
    </w:p>
    <w:p w14:paraId="459CACC8" w14:textId="5BDB0CC0" w:rsidR="00547CC7" w:rsidRDefault="00124754">
      <w:pPr>
        <w:numPr>
          <w:ilvl w:val="1"/>
          <w:numId w:val="9"/>
        </w:numPr>
        <w:suppressAutoHyphens w:val="0"/>
        <w:spacing w:before="240" w:after="29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 Wstrzymanie robót prowadzonych w sposób zagrażający bezpieczeństwu lub niezgodnie z wymaganiami kontraktu na roboty budowlane</w:t>
      </w:r>
      <w:r w:rsidR="00A56D35">
        <w:rPr>
          <w:rFonts w:cs="Arial"/>
          <w:sz w:val="20"/>
          <w:szCs w:val="20"/>
        </w:rPr>
        <w:t>.</w:t>
      </w:r>
    </w:p>
    <w:p w14:paraId="269D425C" w14:textId="77777777" w:rsidR="00547CC7" w:rsidRDefault="00124754">
      <w:pPr>
        <w:numPr>
          <w:ilvl w:val="1"/>
          <w:numId w:val="9"/>
        </w:numPr>
        <w:suppressAutoHyphens w:val="0"/>
        <w:spacing w:before="240" w:after="29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Prowadzenie zestawienia pozwalającego na identyfikację Podwykonawców Wykonawcy i dalszych Podwykonawców oraz</w:t>
      </w:r>
      <w:r>
        <w:t xml:space="preserve"> </w:t>
      </w:r>
      <w:r>
        <w:rPr>
          <w:rFonts w:cs="Arial"/>
          <w:sz w:val="20"/>
          <w:szCs w:val="20"/>
        </w:rPr>
        <w:t>monitoring Podwykonawców i dalszych Podwykonawców w zakresie wskazanym w Kontrakcie.</w:t>
      </w:r>
    </w:p>
    <w:p w14:paraId="7A0784C2" w14:textId="77777777" w:rsidR="00547CC7" w:rsidRDefault="00124754">
      <w:pPr>
        <w:numPr>
          <w:ilvl w:val="1"/>
          <w:numId w:val="9"/>
        </w:numPr>
        <w:suppressAutoHyphens w:val="0"/>
        <w:spacing w:before="240" w:after="29" w:line="264" w:lineRule="auto"/>
        <w:ind w:left="0" w:right="46" w:firstLine="0"/>
        <w:jc w:val="both"/>
        <w:textAlignment w:val="auto"/>
      </w:pPr>
      <w:r>
        <w:rPr>
          <w:sz w:val="20"/>
          <w:szCs w:val="20"/>
        </w:rPr>
        <w:t>Sprawdzanie</w:t>
      </w:r>
      <w:r>
        <w:rPr>
          <w:rFonts w:cs="Arial"/>
          <w:sz w:val="20"/>
          <w:szCs w:val="20"/>
        </w:rPr>
        <w:t xml:space="preserve"> prawidłowości i kompletności dokumentów dotyczących zatwierdzania Podwykonawców zgodnie z Kontraktem, a w szczególności wartość i zakres rzeczowy wykonywanych prac przez Podwykonawców i dalszych Podwykonawców.</w:t>
      </w:r>
    </w:p>
    <w:p w14:paraId="0D7CEF4E" w14:textId="77777777" w:rsidR="00547CC7" w:rsidRPr="004670FC" w:rsidRDefault="00124754">
      <w:pPr>
        <w:numPr>
          <w:ilvl w:val="1"/>
          <w:numId w:val="9"/>
        </w:numPr>
        <w:suppressAutoHyphens w:val="0"/>
        <w:spacing w:before="240" w:after="29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Wspomaganie Zamawiającego w prowadzeniu rozliczeń związanych z potrzebami zaspokojenia Podwykonawców lub dalszych Podwykonawców, w przypadku, gdyby należności tych podmio</w:t>
      </w:r>
      <w:r w:rsidR="005B6F93">
        <w:rPr>
          <w:rFonts w:cs="Arial"/>
          <w:sz w:val="20"/>
          <w:szCs w:val="20"/>
        </w:rPr>
        <w:t>tów nie zostały przez Wykonawcę</w:t>
      </w:r>
      <w:r>
        <w:rPr>
          <w:rFonts w:cs="Arial"/>
          <w:sz w:val="20"/>
          <w:szCs w:val="20"/>
        </w:rPr>
        <w:t xml:space="preserve"> uregulowane</w:t>
      </w:r>
      <w:r w:rsidR="004670FC">
        <w:rPr>
          <w:rFonts w:cs="Arial"/>
          <w:sz w:val="20"/>
          <w:szCs w:val="20"/>
        </w:rPr>
        <w:t>.</w:t>
      </w:r>
    </w:p>
    <w:p w14:paraId="0CF53B50" w14:textId="77777777" w:rsidR="004670FC" w:rsidRPr="004670FC" w:rsidRDefault="004670FC" w:rsidP="004670FC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Prowadzenie Dokumentacji Kontraktowej, którą niezwłocznie przekaże Zamawiającemu w formie papierowej i elektronicznej po zakończeniu realizacji Umowy. Na wniosek Zamawiającego Inżynier Kontraktu obowiązany jest przekazać Dokumentację Kontraktową w zakresie uzgodnionym z Zamawiającym w trakcie realizacji Umowy, niezwłocznie nie później jednak niż w terminie 5 dni roboczych od wezwania Zamawiającego.</w:t>
      </w:r>
    </w:p>
    <w:p w14:paraId="36F1137A" w14:textId="650F9D2A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podpisania Umowy z Inżynierem Kontraktu, po podpisaniu Kontraktu  z Wykonawcą, Inżynier Kontraktu zobowiązany jest do sprawdzenia i dokonania analizy wszystkich dokumentów, harmonogramów, dokumentacji projektowej, które zostały sporządzone w okresie od podpisania przez Zamawiającego Kontraktu z Wykonawcą do momentu podpisania Umowy z Inżynierem Kontraktu oraz wniesienia uwag i przekazania ich Zamawiającemu oraz Wykonawcy</w:t>
      </w:r>
      <w:r w:rsidR="009C3289">
        <w:rPr>
          <w:rFonts w:cs="Arial"/>
          <w:sz w:val="20"/>
          <w:szCs w:val="20"/>
        </w:rPr>
        <w:t>.</w:t>
      </w:r>
    </w:p>
    <w:p w14:paraId="5984F7A0" w14:textId="77777777" w:rsidR="00547CC7" w:rsidRDefault="00124754">
      <w:pPr>
        <w:pStyle w:val="Akapitzlist"/>
        <w:numPr>
          <w:ilvl w:val="0"/>
          <w:numId w:val="9"/>
        </w:numPr>
        <w:spacing w:before="240" w:line="276" w:lineRule="auto"/>
        <w:ind w:right="46" w:hanging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Wykaz czynności Inżyniera Kontraktu</w:t>
      </w:r>
    </w:p>
    <w:p w14:paraId="5D1C99D4" w14:textId="278C924A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Sporządzenie w uzgodnieniu z Zamawiającym wraz z raportem wstępnym instrukcji określającej formę, zakres i sposób obiegu wymaganych od Wykonawc</w:t>
      </w:r>
      <w:r w:rsidR="009C328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dokumentów</w:t>
      </w:r>
      <w:r w:rsidR="009C3289">
        <w:rPr>
          <w:rFonts w:cs="Arial"/>
          <w:sz w:val="20"/>
          <w:szCs w:val="20"/>
        </w:rPr>
        <w:t>.</w:t>
      </w:r>
    </w:p>
    <w:p w14:paraId="2D4638A7" w14:textId="58624D88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Sporządzenie i przekazanie Wykonawc</w:t>
      </w:r>
      <w:r w:rsidR="009C328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w uzgodnieniu z Zamawiającym wzorów dokumentów (protokołów przekazania, odbioru, raportów, wniosków materiałowych, i innych niezbędnych do prawidłowego przebiegu inwestycji)</w:t>
      </w:r>
      <w:r w:rsidR="009C3289">
        <w:rPr>
          <w:rFonts w:cs="Arial"/>
          <w:sz w:val="20"/>
          <w:szCs w:val="20"/>
        </w:rPr>
        <w:t>.</w:t>
      </w:r>
    </w:p>
    <w:p w14:paraId="79F821F3" w14:textId="2B3F7268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Niezwłoczne udzielanie Wykonawc</w:t>
      </w:r>
      <w:r w:rsidR="009C328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wszelkich dostępnych informacji i wyjaśnień dotyczących danego Kontraktu</w:t>
      </w:r>
      <w:r w:rsidR="009C3289">
        <w:rPr>
          <w:rFonts w:cs="Arial"/>
          <w:sz w:val="20"/>
          <w:szCs w:val="20"/>
        </w:rPr>
        <w:t>.</w:t>
      </w:r>
    </w:p>
    <w:p w14:paraId="3F3B6BD3" w14:textId="3C14CD1C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lastRenderedPageBreak/>
        <w:t>Sprawdzanie i formułowanie</w:t>
      </w:r>
      <w:r w:rsidR="005B6F93">
        <w:rPr>
          <w:rFonts w:cs="Arial"/>
          <w:sz w:val="20"/>
          <w:szCs w:val="20"/>
        </w:rPr>
        <w:t xml:space="preserve"> uwag i</w:t>
      </w:r>
      <w:r>
        <w:rPr>
          <w:rFonts w:cs="Arial"/>
          <w:sz w:val="20"/>
          <w:szCs w:val="20"/>
        </w:rPr>
        <w:t xml:space="preserve"> zaleceń dotyczących poprawności i autentyczności wszelkich certyfikatów, polis ubezpieczeniowych, gwarancji wykonania, ubezpieczenia od odpowiedzialności cywilnej, tytułów własności sprzętu itp. </w:t>
      </w:r>
    </w:p>
    <w:p w14:paraId="65A463ED" w14:textId="5AD96BC6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Weryfikacja i zatwierdzenie lub zgłoszenie uwag do przekazanych przez Wykonawc</w:t>
      </w:r>
      <w:r w:rsidR="009C3289">
        <w:rPr>
          <w:rFonts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 xml:space="preserve"> Harmonogramów rzec</w:t>
      </w:r>
      <w:r w:rsidR="005B6F93">
        <w:rPr>
          <w:rFonts w:cs="Arial"/>
          <w:sz w:val="20"/>
          <w:szCs w:val="20"/>
        </w:rPr>
        <w:t>zowo-finansowych w terminie do 7</w:t>
      </w:r>
      <w:r>
        <w:rPr>
          <w:rFonts w:cs="Arial"/>
          <w:sz w:val="20"/>
          <w:szCs w:val="20"/>
        </w:rPr>
        <w:t xml:space="preserve"> dni roboczych od dnia przekazania</w:t>
      </w:r>
      <w:r w:rsidR="009C3289">
        <w:rPr>
          <w:rFonts w:cs="Arial"/>
          <w:sz w:val="20"/>
          <w:szCs w:val="20"/>
        </w:rPr>
        <w:t>.</w:t>
      </w:r>
    </w:p>
    <w:p w14:paraId="6E9A78FA" w14:textId="77A70462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 xml:space="preserve">Przekazanie Placu Budowy </w:t>
      </w:r>
      <w:r w:rsidR="005B6F93">
        <w:rPr>
          <w:rFonts w:cs="Arial"/>
          <w:sz w:val="20"/>
          <w:szCs w:val="20"/>
        </w:rPr>
        <w:t>Wykonawcy w terminie określonym w Kontrakcie</w:t>
      </w:r>
      <w:r w:rsidR="009C3289">
        <w:rPr>
          <w:rFonts w:cs="Arial"/>
          <w:sz w:val="20"/>
          <w:szCs w:val="20"/>
        </w:rPr>
        <w:t>.</w:t>
      </w:r>
    </w:p>
    <w:p w14:paraId="371FEEA8" w14:textId="483CB658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Weryfikacja i zat</w:t>
      </w:r>
      <w:r w:rsidR="00806994">
        <w:rPr>
          <w:rFonts w:cs="Arial"/>
          <w:sz w:val="20"/>
          <w:szCs w:val="20"/>
        </w:rPr>
        <w:t>wierdzanie projektów</w:t>
      </w:r>
      <w:r>
        <w:rPr>
          <w:rFonts w:cs="Arial"/>
          <w:sz w:val="20"/>
          <w:szCs w:val="20"/>
        </w:rPr>
        <w:t xml:space="preserve"> wykonawczych, technologicznych warsztatowych, szczegółowych specyfikacji technicznych wykonania i odbioru robót budowlanych we wszystkich branżach oraz kosztorysów pod kątem ich wzajemnej zgodności, a także zgodności z Programem Funkcjonalno-Użytkowym,</w:t>
      </w:r>
      <w:r w:rsidR="00806994">
        <w:rPr>
          <w:rFonts w:cs="Arial"/>
          <w:sz w:val="20"/>
          <w:szCs w:val="20"/>
        </w:rPr>
        <w:t xml:space="preserve"> projektem budowlanym,</w:t>
      </w:r>
      <w:r>
        <w:rPr>
          <w:rFonts w:cs="Arial"/>
          <w:sz w:val="20"/>
          <w:szCs w:val="20"/>
        </w:rPr>
        <w:t xml:space="preserve"> SIWZ, Umowami w tym umową i wnioskiem o dofinansowanie Projektu</w:t>
      </w:r>
      <w:r w:rsidR="00E3260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E3260A">
        <w:rPr>
          <w:rFonts w:cs="Arial"/>
          <w:sz w:val="20"/>
          <w:szCs w:val="20"/>
        </w:rPr>
        <w:t xml:space="preserve">a także w zakresie określonym w pkt 3.7 niniejszego opisu </w:t>
      </w:r>
      <w:r>
        <w:rPr>
          <w:rFonts w:cs="Arial"/>
          <w:sz w:val="20"/>
          <w:szCs w:val="20"/>
        </w:rPr>
        <w:t>i wniesienie na piśmie Zamawiającemu wszelkich uwag w terminach zgodnych z Kontraktem zawartym p</w:t>
      </w:r>
      <w:r w:rsidR="00B26E56">
        <w:rPr>
          <w:rFonts w:cs="Arial"/>
          <w:sz w:val="20"/>
          <w:szCs w:val="20"/>
        </w:rPr>
        <w:t>rzez Zamawiającego z Wykonawcą</w:t>
      </w:r>
      <w:r w:rsidR="009C3289">
        <w:rPr>
          <w:rFonts w:cs="Arial"/>
          <w:sz w:val="20"/>
          <w:szCs w:val="20"/>
        </w:rPr>
        <w:t>.</w:t>
      </w:r>
    </w:p>
    <w:p w14:paraId="7CFB4902" w14:textId="25C09935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Stosowanie pisemnych upomnień wobec Wykonawcy w przypadku nieprzestrzegania zasad, o których mowa w niniejszym ustępie ze wskazaniem terminu ich wykonania, aż do momentu wypełnienia przez Wykonawcę wskazanego obowiązku</w:t>
      </w:r>
      <w:r w:rsidR="009C3289">
        <w:rPr>
          <w:rFonts w:cs="Arial"/>
          <w:sz w:val="20"/>
          <w:szCs w:val="20"/>
        </w:rPr>
        <w:t>.</w:t>
      </w:r>
    </w:p>
    <w:p w14:paraId="4F2CDD64" w14:textId="02B9B83C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Organizowanie oraz przewodniczenie Radom Budowy</w:t>
      </w:r>
      <w:r w:rsidR="00B365DA">
        <w:rPr>
          <w:rFonts w:cs="Arial"/>
          <w:sz w:val="20"/>
          <w:szCs w:val="20"/>
        </w:rPr>
        <w:t xml:space="preserve"> (min. 1 raz w miesiącu)</w:t>
      </w:r>
      <w:r>
        <w:rPr>
          <w:rFonts w:cs="Arial"/>
          <w:sz w:val="20"/>
          <w:szCs w:val="20"/>
        </w:rPr>
        <w:t>, w których udział biorą przedstawiciele stron tj. Wykonawcy, Inżynier Kontraktu, Zamawiający oraz inne osoby zaproszone przez Zamawiającego, oraz sporządzanie protokołów z tych rad. Inżynier Kontraktu jest zobowiązany do przekazywania protokołów z Rady Budowy Zamawiającemu i Wykon</w:t>
      </w:r>
      <w:r w:rsidR="00B26E56">
        <w:rPr>
          <w:rFonts w:cs="Arial"/>
          <w:sz w:val="20"/>
          <w:szCs w:val="20"/>
        </w:rPr>
        <w:t>awcy w terminie 4</w:t>
      </w:r>
      <w:r>
        <w:rPr>
          <w:rFonts w:cs="Arial"/>
          <w:sz w:val="20"/>
          <w:szCs w:val="20"/>
        </w:rPr>
        <w:t xml:space="preserve"> dni roboczych od dnia, w którym odbyła się Rada Budowy</w:t>
      </w:r>
      <w:r w:rsidR="009C3289">
        <w:rPr>
          <w:rFonts w:cs="Arial"/>
          <w:sz w:val="20"/>
          <w:szCs w:val="20"/>
        </w:rPr>
        <w:t>.</w:t>
      </w:r>
    </w:p>
    <w:p w14:paraId="0736355A" w14:textId="2FEE5660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Kontrola prawidłowości prowadzenia dzienników budów i dokonywania w nich wpisów stwierdzających wszystkie okoliczności mające znaczenie dla oceny właściwego wykonywania danego Zadania inwestycyjnego</w:t>
      </w:r>
      <w:r w:rsidR="009C3289">
        <w:rPr>
          <w:rFonts w:cs="Arial"/>
          <w:sz w:val="20"/>
          <w:szCs w:val="20"/>
        </w:rPr>
        <w:t>.</w:t>
      </w:r>
    </w:p>
    <w:p w14:paraId="45A96003" w14:textId="5BA0F4A8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before="240" w:after="240" w:line="276" w:lineRule="auto"/>
        <w:ind w:left="0" w:firstLine="0"/>
        <w:jc w:val="both"/>
        <w:textAlignment w:val="auto"/>
      </w:pPr>
      <w:r>
        <w:rPr>
          <w:rFonts w:cs="Arial"/>
          <w:sz w:val="20"/>
          <w:szCs w:val="20"/>
        </w:rPr>
        <w:t>Dokonywanie okresowych przeglądów placów budowy pod względem bezpieczeństwa prowadzonych robót.</w:t>
      </w:r>
    </w:p>
    <w:p w14:paraId="0DD53446" w14:textId="40E50C88" w:rsidR="00547CC7" w:rsidRDefault="00124754">
      <w:pPr>
        <w:numPr>
          <w:ilvl w:val="1"/>
          <w:numId w:val="9"/>
        </w:numPr>
        <w:suppressAutoHyphens w:val="0"/>
        <w:spacing w:after="29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Sprawdzanie wykonania robót i powiadamianie wykonawcy robót budowlanych o wykrytych wadach oraz poświadczanie usunięcia wad przez wykonawcę, a także ustalanie rodzaju i zakresu koniecznych do wykonania robót poprawkowych, (wystawienie protokołu niezgodności)</w:t>
      </w:r>
      <w:r w:rsidR="009C3289">
        <w:rPr>
          <w:rFonts w:cs="Arial"/>
          <w:sz w:val="20"/>
          <w:szCs w:val="20"/>
        </w:rPr>
        <w:t>.</w:t>
      </w:r>
    </w:p>
    <w:p w14:paraId="47432B75" w14:textId="66805EDA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Monitorowanie, przez cały czas trwania Kontraktów, wywiązywania się Wykonawców z obowiązku przestrzegania odpowiednich norm i przepisów z zakresu ochrony środowiska i ochrony przyrody, ustawy o zapobieganiu szkodom w środowisku i ich naprawie oraz z przestrzegania wydanych dla danego Zadania inwestycyjnego decyzji  z zakresu ochrony środowiska i ochrony przyrody i w razie stwierdzenia nieprawidłowości podejmowania stosownych działań zmierzających do niezwłocznej naprawy sytuacji</w:t>
      </w:r>
      <w:r w:rsidR="009C3289">
        <w:rPr>
          <w:rFonts w:cs="Arial"/>
          <w:sz w:val="20"/>
          <w:szCs w:val="20"/>
        </w:rPr>
        <w:t>.</w:t>
      </w:r>
    </w:p>
    <w:p w14:paraId="76E71306" w14:textId="1EE145CE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Niezwłoczne zatwierdzanie, zgodnie z procedurą określoną przez Inżyniera Kontraktu, materiałów budowlanych i instalacyjnych, urządzeń i dostaw przewidzianych przez wykonawcę robót budowlanych do wbudowania w zakresie zgodności z ofertą, specyfikacją techniczną wykonania i odbioru robót i dokumentacja projektową</w:t>
      </w:r>
      <w:r w:rsidR="009C3289">
        <w:rPr>
          <w:rFonts w:cs="Arial"/>
          <w:sz w:val="20"/>
          <w:szCs w:val="20"/>
        </w:rPr>
        <w:t>.</w:t>
      </w:r>
    </w:p>
    <w:p w14:paraId="19D1C01F" w14:textId="7E93A143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Kontrolowanie dokumentów jakości, deklaracji zgodności, certyfikatów w procedurze wynikającej z przepisów prawa budowlanego</w:t>
      </w:r>
      <w:r w:rsidR="009C3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</w:p>
    <w:p w14:paraId="1EC43151" w14:textId="009E7BDC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Sprawdzanie zgodności dostaw urządzeń z kontraktem na roboty budowlane  i sprawdzanie kompletności wymaganych atestów, deklaracji, certyfikatów, aprobat i gwarancji na ww. urządzenia</w:t>
      </w:r>
      <w:r w:rsidR="009C3289">
        <w:rPr>
          <w:rFonts w:cs="Arial"/>
          <w:sz w:val="20"/>
          <w:szCs w:val="20"/>
        </w:rPr>
        <w:t>.</w:t>
      </w:r>
    </w:p>
    <w:p w14:paraId="67A4B1E9" w14:textId="5A810F09" w:rsidR="00547CC7" w:rsidRPr="009C3289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Kontrola sposobu składowania i przechowywania materiałów, prefabrykatów, wszystkich elementów i urządzeń przewidzianych do wbudowania i wykorzystania przy realizacji Robót</w:t>
      </w:r>
      <w:r w:rsidR="009C3289">
        <w:rPr>
          <w:rFonts w:cs="Arial"/>
          <w:sz w:val="20"/>
          <w:szCs w:val="20"/>
        </w:rPr>
        <w:t>.</w:t>
      </w:r>
    </w:p>
    <w:p w14:paraId="29DA355E" w14:textId="1788EB64" w:rsidR="00547CC7" w:rsidRDefault="00124754">
      <w:pPr>
        <w:pStyle w:val="Akapitzlist"/>
        <w:numPr>
          <w:ilvl w:val="1"/>
          <w:numId w:val="9"/>
        </w:numPr>
        <w:spacing w:before="240" w:after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Nadzór geodezyjny nad prowadzoną przez realizującego kontrakt wykonawcę robót budowlanych inwentaryzacją geodezyjną</w:t>
      </w:r>
      <w:r w:rsidR="009C3289">
        <w:rPr>
          <w:rFonts w:cs="Arial"/>
          <w:sz w:val="20"/>
          <w:szCs w:val="20"/>
        </w:rPr>
        <w:t>.</w:t>
      </w:r>
    </w:p>
    <w:p w14:paraId="333E16C3" w14:textId="207C22D2" w:rsidR="00547CC7" w:rsidRDefault="00124754">
      <w:pPr>
        <w:numPr>
          <w:ilvl w:val="1"/>
          <w:numId w:val="9"/>
        </w:numPr>
        <w:suppressAutoHyphens w:val="0"/>
        <w:spacing w:after="240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Sprawdzanie rozliczeń Wykonawców. Rozliczenia będą składane przez Wykonawc</w:t>
      </w:r>
      <w:r w:rsidR="009C3289">
        <w:rPr>
          <w:rFonts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 xml:space="preserve"> raz w miesiącu. W takim przypadku Inżynier Kontraktu dokona ich sprawdzenia, uwzględniając wszelkie wymagane Kontraktem dokumenty, w tym w szczególności oświadczenie Wykonawców zawierające opis udziału wszystkich zasobów podmiotów udostępniających zasoby Wykonawcy w trakcie realizacji Kontraktu w minionym okresie rozliczeniowym, zgodne z dowodami złożonymi na etapie postępowania o udzielenie zamówienia. W celu sprawdzenia i potwierdzenia faktycznych ilości wykonanych Robót, Inżynier Kontraktu zweryfikuje </w:t>
      </w:r>
      <w:r w:rsidR="009C3289">
        <w:rPr>
          <w:rFonts w:cs="Arial"/>
          <w:sz w:val="20"/>
          <w:szCs w:val="20"/>
        </w:rPr>
        <w:t xml:space="preserve">dane </w:t>
      </w:r>
      <w:r>
        <w:rPr>
          <w:rFonts w:cs="Arial"/>
          <w:sz w:val="20"/>
          <w:szCs w:val="20"/>
        </w:rPr>
        <w:t>z zakresem poszczególnych elementów przedstawionych do zafakturowania przez Wykonawcę</w:t>
      </w:r>
      <w:r w:rsidR="00131751">
        <w:rPr>
          <w:rFonts w:cs="Arial"/>
          <w:sz w:val="20"/>
          <w:szCs w:val="20"/>
        </w:rPr>
        <w:t>.</w:t>
      </w:r>
    </w:p>
    <w:p w14:paraId="6FFC18D8" w14:textId="3C66FAED" w:rsidR="00547CC7" w:rsidRDefault="00124754">
      <w:pPr>
        <w:pStyle w:val="Akapitzlist"/>
        <w:numPr>
          <w:ilvl w:val="1"/>
          <w:numId w:val="9"/>
        </w:numPr>
        <w:spacing w:before="240" w:after="240" w:line="276" w:lineRule="auto"/>
        <w:ind w:left="0" w:right="4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Sprawdzanie rozliczeń składanych przez Wykonawców i akceptacja przejściowych i końcowych oświadczeń Wykonawcy robót budowlanych o wykonaniu robót i przygotowanie odpowiednich Protokołów Odbioru Robót</w:t>
      </w:r>
      <w:r w:rsidR="00131751">
        <w:rPr>
          <w:rFonts w:cs="Arial"/>
          <w:sz w:val="20"/>
          <w:szCs w:val="20"/>
        </w:rPr>
        <w:t>.</w:t>
      </w:r>
    </w:p>
    <w:p w14:paraId="355206CA" w14:textId="79E202A4" w:rsidR="00547CC7" w:rsidRDefault="00124754">
      <w:pPr>
        <w:numPr>
          <w:ilvl w:val="1"/>
          <w:numId w:val="9"/>
        </w:numPr>
        <w:suppressAutoHyphens w:val="0"/>
        <w:spacing w:after="240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Prowadzenie regularnych inspekcji na Placu Budowy w celu sprawdzenia ilości oraz jakości wykonywanych Robót oraz wbudowywanych materiałów, w tym zanikających i ulegających zakryciu, zgodności Robót z decyzją o środowiskowych uwarunkowaniach, Projektem Budowlanym, decyzją pozwoleni</w:t>
      </w:r>
      <w:r w:rsidR="00AA55E0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na budowę</w:t>
      </w:r>
      <w:r w:rsidR="00AA55E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przepisami </w:t>
      </w:r>
      <w:proofErr w:type="spellStart"/>
      <w:r>
        <w:rPr>
          <w:rFonts w:cs="Arial"/>
          <w:sz w:val="20"/>
          <w:szCs w:val="20"/>
        </w:rPr>
        <w:t>techniczno</w:t>
      </w:r>
      <w:proofErr w:type="spellEnd"/>
      <w:r>
        <w:rPr>
          <w:rFonts w:cs="Arial"/>
          <w:sz w:val="20"/>
          <w:szCs w:val="20"/>
        </w:rPr>
        <w:t xml:space="preserve"> – budowlanymi, normami, wymaganiami Specyfikacji Technicznych, Warunkami Wykonania i Odbioru Robót Budowlanych oraz praktyką inżynierską i zasadami współczesnej wiedzy technicznej</w:t>
      </w:r>
      <w:r w:rsidR="00AA55E0">
        <w:rPr>
          <w:rFonts w:cs="Arial"/>
          <w:sz w:val="20"/>
          <w:szCs w:val="20"/>
        </w:rPr>
        <w:t>.</w:t>
      </w:r>
    </w:p>
    <w:p w14:paraId="26DB31A6" w14:textId="4ED00C25" w:rsidR="00547CC7" w:rsidRDefault="00124754">
      <w:pPr>
        <w:numPr>
          <w:ilvl w:val="1"/>
          <w:numId w:val="9"/>
        </w:numPr>
        <w:suppressAutoHyphens w:val="0"/>
        <w:spacing w:after="5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Kontrolowanie przestrzegania przez Wykonawc</w:t>
      </w:r>
      <w:r w:rsidR="00BC1743">
        <w:rPr>
          <w:rFonts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 xml:space="preserve"> zasad bezpieczeństwa pracy, w tym zgodności z zasadami bezpieczeństwa </w:t>
      </w:r>
      <w:r w:rsidR="00BC1743">
        <w:rPr>
          <w:rFonts w:cs="Arial"/>
          <w:sz w:val="20"/>
          <w:szCs w:val="20"/>
        </w:rPr>
        <w:t xml:space="preserve">obowiązującymi na obiekcie Zamawiającego, </w:t>
      </w:r>
      <w:r>
        <w:rPr>
          <w:rFonts w:cs="Arial"/>
          <w:sz w:val="20"/>
          <w:szCs w:val="20"/>
        </w:rPr>
        <w:t xml:space="preserve">sposobu prowadzenia Robót </w:t>
      </w:r>
      <w:r w:rsidR="00BC1743">
        <w:rPr>
          <w:rFonts w:cs="Arial"/>
          <w:sz w:val="20"/>
          <w:szCs w:val="20"/>
        </w:rPr>
        <w:t>na funkcjonującym zakładzie</w:t>
      </w:r>
      <w:r>
        <w:rPr>
          <w:rFonts w:cs="Arial"/>
          <w:sz w:val="20"/>
          <w:szCs w:val="20"/>
        </w:rPr>
        <w:t xml:space="preserve"> i utrzymania porządku na Placu Budowy, a także przestrzegania przez Wykonawcę obowiązków dotyczących zasad postępowania z niewybuchami i niewypałami oraz stosowania pisemnych upomnień wobec Wykonawcy w przypadku nieprzestrzegania tych zasad, ze wskazaniem terminu ich wykonania, aż do momentu wypełnienia przez Wykonawcę obowiązku</w:t>
      </w:r>
      <w:r w:rsidR="00BC1743">
        <w:rPr>
          <w:rFonts w:cs="Arial"/>
          <w:sz w:val="20"/>
          <w:szCs w:val="20"/>
        </w:rPr>
        <w:t>.</w:t>
      </w:r>
    </w:p>
    <w:p w14:paraId="0111FB19" w14:textId="16918E71" w:rsidR="00547CC7" w:rsidRDefault="00124754" w:rsidP="00B365DA">
      <w:pPr>
        <w:spacing w:after="46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9DAB172" w14:textId="6C166846" w:rsidR="00547CC7" w:rsidRDefault="00124754">
      <w:pPr>
        <w:numPr>
          <w:ilvl w:val="1"/>
          <w:numId w:val="9"/>
        </w:numPr>
        <w:suppressAutoHyphens w:val="0"/>
        <w:spacing w:after="5" w:line="264" w:lineRule="auto"/>
        <w:ind w:right="46"/>
        <w:jc w:val="both"/>
        <w:textAlignment w:val="auto"/>
      </w:pPr>
      <w:r>
        <w:rPr>
          <w:rFonts w:cs="Arial"/>
          <w:sz w:val="20"/>
          <w:szCs w:val="20"/>
        </w:rPr>
        <w:t>Kontrola zgodności wykonywanych Robót z Dokumentacją projektową oraz Kontrakt</w:t>
      </w:r>
      <w:r w:rsidR="00BC1743">
        <w:rPr>
          <w:rFonts w:cs="Arial"/>
          <w:sz w:val="20"/>
          <w:szCs w:val="20"/>
        </w:rPr>
        <w:t>em.</w:t>
      </w:r>
      <w:r>
        <w:rPr>
          <w:rFonts w:cs="Arial"/>
          <w:sz w:val="20"/>
          <w:szCs w:val="20"/>
        </w:rPr>
        <w:t xml:space="preserve"> </w:t>
      </w:r>
    </w:p>
    <w:p w14:paraId="45D62135" w14:textId="6AC42F33" w:rsidR="00547CC7" w:rsidRDefault="00124754">
      <w:pPr>
        <w:numPr>
          <w:ilvl w:val="1"/>
          <w:numId w:val="9"/>
        </w:numPr>
        <w:suppressAutoHyphens w:val="0"/>
        <w:spacing w:before="240" w:after="5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Po uzgodnieniu z Zamawiającym, żądanie od Wykonawców wstrzymania części lub całości Robót w sytuacjach określonych w Kontrak</w:t>
      </w:r>
      <w:r w:rsidR="00BC1743">
        <w:rPr>
          <w:rFonts w:cs="Arial"/>
          <w:sz w:val="20"/>
          <w:szCs w:val="20"/>
        </w:rPr>
        <w:t>cie</w:t>
      </w:r>
      <w:r>
        <w:rPr>
          <w:rFonts w:cs="Arial"/>
          <w:sz w:val="20"/>
          <w:szCs w:val="20"/>
        </w:rPr>
        <w:t>, z wyłączeniem spraw związanych z bezpieczeństwem</w:t>
      </w:r>
      <w:r w:rsidR="00BC1743">
        <w:rPr>
          <w:rFonts w:cs="Arial"/>
          <w:sz w:val="20"/>
          <w:szCs w:val="20"/>
        </w:rPr>
        <w:t>.</w:t>
      </w:r>
    </w:p>
    <w:p w14:paraId="42C4B579" w14:textId="3DFBC0BF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before="2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Kontrola zabezpieczenia przez </w:t>
      </w:r>
      <w:r w:rsidR="00BC1743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ykonawcę robót budowlanych Placu Budowy w przypadku wypowiedzenia </w:t>
      </w:r>
      <w:r w:rsidR="00BC1743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ontraktu na roboty budowlane</w:t>
      </w:r>
      <w:r w:rsidR="00BC1743">
        <w:rPr>
          <w:rFonts w:cs="Arial"/>
          <w:sz w:val="20"/>
          <w:szCs w:val="20"/>
        </w:rPr>
        <w:t>.</w:t>
      </w:r>
    </w:p>
    <w:p w14:paraId="0F72C292" w14:textId="00346A99" w:rsidR="00547CC7" w:rsidRDefault="00124754">
      <w:pPr>
        <w:numPr>
          <w:ilvl w:val="1"/>
          <w:numId w:val="9"/>
        </w:numPr>
        <w:tabs>
          <w:tab w:val="left" w:pos="-6470"/>
          <w:tab w:val="left" w:pos="-6110"/>
        </w:tabs>
        <w:suppressAutoHyphens w:val="0"/>
        <w:spacing w:before="240" w:after="240" w:line="276" w:lineRule="auto"/>
        <w:ind w:right="46"/>
        <w:jc w:val="both"/>
        <w:textAlignment w:val="auto"/>
      </w:pPr>
      <w:r>
        <w:rPr>
          <w:rFonts w:cs="Arial"/>
          <w:sz w:val="20"/>
          <w:szCs w:val="20"/>
        </w:rPr>
        <w:t xml:space="preserve">Rozliczenie </w:t>
      </w:r>
      <w:r w:rsidR="00BC1743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ontraktu na roboty budowlane w przypadku jego wypowiedzenia</w:t>
      </w:r>
      <w:r w:rsidR="00BC1743">
        <w:rPr>
          <w:rFonts w:cs="Arial"/>
          <w:sz w:val="20"/>
          <w:szCs w:val="20"/>
        </w:rPr>
        <w:t>.</w:t>
      </w:r>
    </w:p>
    <w:p w14:paraId="409F05D3" w14:textId="75EA2C6C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before="240" w:after="2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lastRenderedPageBreak/>
        <w:t>Sprawdzanie i potwierdzanie gotowości do odbioru częściowego i końcowego Robót, sprawdzanie kompletności i prawidłowości przedłożonych przez Wykonawcę dokumentów wymaganych do odbioru oraz uczestnictwo w odbiorach Robót</w:t>
      </w:r>
      <w:r w:rsidR="00BC1743">
        <w:rPr>
          <w:rFonts w:cs="Arial"/>
          <w:sz w:val="20"/>
          <w:szCs w:val="20"/>
        </w:rPr>
        <w:t>.</w:t>
      </w:r>
    </w:p>
    <w:p w14:paraId="2FAF3EA1" w14:textId="121EE973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before="240" w:after="2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Nadzór nad  uzyskaniem przez Wykonawcę Robót decyzji o pozwoleniu na użytkowanie lub </w:t>
      </w:r>
      <w:r w:rsidR="0039372C">
        <w:rPr>
          <w:rFonts w:cs="Arial"/>
          <w:sz w:val="20"/>
          <w:szCs w:val="20"/>
        </w:rPr>
        <w:t xml:space="preserve">skutecznym </w:t>
      </w:r>
      <w:r>
        <w:rPr>
          <w:rFonts w:cs="Arial"/>
          <w:sz w:val="20"/>
          <w:szCs w:val="20"/>
        </w:rPr>
        <w:t>zgłoszeni</w:t>
      </w:r>
      <w:r w:rsidR="0039372C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zakończen</w:t>
      </w:r>
      <w:r w:rsidR="0039372C">
        <w:rPr>
          <w:rFonts w:cs="Arial"/>
          <w:sz w:val="20"/>
          <w:szCs w:val="20"/>
        </w:rPr>
        <w:t>ia</w:t>
      </w:r>
      <w:r>
        <w:rPr>
          <w:rFonts w:cs="Arial"/>
          <w:sz w:val="20"/>
          <w:szCs w:val="20"/>
        </w:rPr>
        <w:t xml:space="preserve"> robót</w:t>
      </w:r>
      <w:r w:rsidR="00BC1743">
        <w:rPr>
          <w:rFonts w:cs="Arial"/>
          <w:sz w:val="20"/>
          <w:szCs w:val="20"/>
        </w:rPr>
        <w:t>.</w:t>
      </w:r>
    </w:p>
    <w:p w14:paraId="71026B32" w14:textId="46EE9347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before="240" w:after="2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Nadzór nad próbami oraz przegląd instrukcji obsługi (gdzie jest to konieczne) wykonanych przez Wykonawcę robót w celu prawidłowego przejęcia ukończonych prac przez Zamawiającego</w:t>
      </w:r>
      <w:r w:rsidR="00BC1743">
        <w:rPr>
          <w:rFonts w:cs="Arial"/>
          <w:sz w:val="20"/>
          <w:szCs w:val="20"/>
        </w:rPr>
        <w:t>.</w:t>
      </w:r>
    </w:p>
    <w:p w14:paraId="04D74CA9" w14:textId="04EC8258" w:rsidR="00547CC7" w:rsidRDefault="00124754">
      <w:pPr>
        <w:numPr>
          <w:ilvl w:val="1"/>
          <w:numId w:val="9"/>
        </w:numPr>
        <w:tabs>
          <w:tab w:val="left" w:pos="-6470"/>
          <w:tab w:val="left" w:pos="-6110"/>
        </w:tabs>
        <w:suppressAutoHyphens w:val="0"/>
        <w:spacing w:after="240" w:line="276" w:lineRule="auto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Akceptacja wszystkich prób przy oddaniu </w:t>
      </w:r>
      <w:r w:rsidR="00BC1743">
        <w:rPr>
          <w:rFonts w:cs="Arial"/>
          <w:sz w:val="20"/>
          <w:szCs w:val="20"/>
        </w:rPr>
        <w:t xml:space="preserve">obiektu </w:t>
      </w:r>
      <w:r>
        <w:rPr>
          <w:rFonts w:cs="Arial"/>
          <w:sz w:val="20"/>
          <w:szCs w:val="20"/>
        </w:rPr>
        <w:t>do eksploatacji</w:t>
      </w:r>
      <w:r w:rsidR="00BC1743">
        <w:rPr>
          <w:rFonts w:cs="Arial"/>
          <w:sz w:val="20"/>
          <w:szCs w:val="20"/>
        </w:rPr>
        <w:t>.</w:t>
      </w:r>
    </w:p>
    <w:p w14:paraId="52A4ADA9" w14:textId="62BE1C33" w:rsidR="00263EE5" w:rsidRPr="00263EE5" w:rsidRDefault="00124754" w:rsidP="00263EE5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after="240" w:line="276" w:lineRule="auto"/>
        <w:ind w:left="0" w:firstLine="0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Udział w przekazaniu przez </w:t>
      </w:r>
      <w:r w:rsidR="00BC1743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ykonawcę robót budowlanych wykonan</w:t>
      </w:r>
      <w:r w:rsidR="00BC1743">
        <w:rPr>
          <w:rFonts w:cs="Arial"/>
          <w:sz w:val="20"/>
          <w:szCs w:val="20"/>
        </w:rPr>
        <w:t>ego</w:t>
      </w:r>
      <w:r>
        <w:rPr>
          <w:rFonts w:cs="Arial"/>
          <w:sz w:val="20"/>
          <w:szCs w:val="20"/>
        </w:rPr>
        <w:t xml:space="preserve"> obiekt</w:t>
      </w:r>
      <w:r w:rsidR="00BC1743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do eksploatacji</w:t>
      </w:r>
      <w:r w:rsidR="00BC1743">
        <w:rPr>
          <w:rFonts w:cs="Arial"/>
          <w:sz w:val="20"/>
          <w:szCs w:val="20"/>
        </w:rPr>
        <w:t>.</w:t>
      </w:r>
    </w:p>
    <w:p w14:paraId="12A70410" w14:textId="324CB59B" w:rsidR="00547CC7" w:rsidRDefault="00124754">
      <w:pPr>
        <w:numPr>
          <w:ilvl w:val="1"/>
          <w:numId w:val="9"/>
        </w:numPr>
        <w:suppressAutoHyphens w:val="0"/>
        <w:spacing w:after="240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Weryfikacja i zatwierdzanie dokumentacji powykonawczej instrukcji użytkowania  i  obsługi urządzeń z wytycznymi Wykonawcy niezbędnymi dla zachowania umownych warunków gwarancji i rękojmi zgodnie z Kontraktem</w:t>
      </w:r>
      <w:r w:rsidR="00BC1743">
        <w:rPr>
          <w:rFonts w:cs="Arial"/>
          <w:sz w:val="20"/>
          <w:szCs w:val="20"/>
        </w:rPr>
        <w:t>.</w:t>
      </w:r>
    </w:p>
    <w:p w14:paraId="2C53A138" w14:textId="7D31C246" w:rsidR="00547CC7" w:rsidRDefault="00124754">
      <w:pPr>
        <w:numPr>
          <w:ilvl w:val="1"/>
          <w:numId w:val="9"/>
        </w:numPr>
        <w:tabs>
          <w:tab w:val="left" w:pos="-5390"/>
          <w:tab w:val="left" w:pos="-5030"/>
        </w:tabs>
        <w:suppressAutoHyphens w:val="0"/>
        <w:spacing w:after="240" w:line="276" w:lineRule="auto"/>
        <w:ind w:left="0" w:firstLine="0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Obsługa dokumentacyjna Komisji Odbioru Końcowego powołanej przez Zamawiającego, przygotowywanie Protokołów Odbioru Robót</w:t>
      </w:r>
      <w:r w:rsidR="00BC1743">
        <w:rPr>
          <w:rFonts w:cs="Arial"/>
          <w:sz w:val="20"/>
          <w:szCs w:val="20"/>
        </w:rPr>
        <w:t>.</w:t>
      </w:r>
    </w:p>
    <w:p w14:paraId="1F5CBF28" w14:textId="77777777" w:rsidR="00547CC7" w:rsidRDefault="00124754">
      <w:pPr>
        <w:numPr>
          <w:ilvl w:val="1"/>
          <w:numId w:val="9"/>
        </w:numPr>
        <w:suppressAutoHyphens w:val="0"/>
        <w:spacing w:after="240" w:line="264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>Współpraca z  Zamawiającym przy sprawozdaniu końcowym z realizacji Przedsięwzięcia</w:t>
      </w:r>
    </w:p>
    <w:p w14:paraId="441E24E4" w14:textId="454A563F" w:rsidR="00547CC7" w:rsidRDefault="00847AD6">
      <w:pPr>
        <w:suppressAutoHyphens w:val="0"/>
        <w:spacing w:after="240" w:line="264" w:lineRule="auto"/>
        <w:ind w:right="46"/>
        <w:jc w:val="both"/>
        <w:textAlignment w:val="auto"/>
      </w:pPr>
      <w:r w:rsidRPr="0039372C">
        <w:rPr>
          <w:sz w:val="20"/>
        </w:rPr>
        <w:t xml:space="preserve">Inżynier Kontraktu będzie wykonywał czynności niezwłocznie w </w:t>
      </w:r>
      <w:r w:rsidR="000F4167">
        <w:rPr>
          <w:sz w:val="20"/>
        </w:rPr>
        <w:t>celu terminowej realizacji zadania inwestycyjnego</w:t>
      </w:r>
      <w:r w:rsidRPr="0039372C">
        <w:rPr>
          <w:sz w:val="20"/>
        </w:rPr>
        <w:t>. Odpowiedź na wnioski/zapytania Wykonawcy robót budowlanych lub Zamawiającego udziela</w:t>
      </w:r>
      <w:r w:rsidR="000F4167">
        <w:rPr>
          <w:sz w:val="20"/>
        </w:rPr>
        <w:t>ne będą w terminie maksymalnie 5</w:t>
      </w:r>
      <w:r w:rsidRPr="0039372C">
        <w:rPr>
          <w:sz w:val="20"/>
        </w:rPr>
        <w:t xml:space="preserve"> dni roboczych lub innych wynikających z niniejszego opisu przedmiotu Zamówienia, Umów z Wykonawc</w:t>
      </w:r>
      <w:r w:rsidR="00BC1743">
        <w:rPr>
          <w:sz w:val="20"/>
        </w:rPr>
        <w:t>ą</w:t>
      </w:r>
      <w:r w:rsidRPr="0039372C">
        <w:rPr>
          <w:sz w:val="20"/>
        </w:rPr>
        <w:t xml:space="preserve"> lub uzgodnień z Zamawiającym</w:t>
      </w:r>
      <w:r w:rsidRPr="0039372C">
        <w:t>.</w:t>
      </w:r>
      <w:r>
        <w:t xml:space="preserve">  </w:t>
      </w:r>
    </w:p>
    <w:p w14:paraId="537A23FB" w14:textId="77777777" w:rsidR="00547CC7" w:rsidRPr="000A0FAF" w:rsidRDefault="00124754">
      <w:pPr>
        <w:pStyle w:val="Akapitzlist"/>
        <w:numPr>
          <w:ilvl w:val="0"/>
          <w:numId w:val="9"/>
        </w:numPr>
        <w:spacing w:before="240" w:after="240" w:line="276" w:lineRule="auto"/>
        <w:ind w:left="0" w:right="46"/>
        <w:jc w:val="both"/>
        <w:rPr>
          <w:rFonts w:cs="Arial"/>
          <w:b/>
          <w:sz w:val="20"/>
          <w:szCs w:val="20"/>
        </w:rPr>
      </w:pPr>
      <w:r w:rsidRPr="000A0FAF">
        <w:rPr>
          <w:rFonts w:cs="Arial"/>
          <w:b/>
          <w:sz w:val="20"/>
          <w:szCs w:val="20"/>
        </w:rPr>
        <w:t>Nadzór inwestorski</w:t>
      </w:r>
    </w:p>
    <w:p w14:paraId="0FC33645" w14:textId="10DFD572" w:rsidR="00547CC7" w:rsidRDefault="00124754">
      <w:pPr>
        <w:pStyle w:val="Style13"/>
        <w:widowControl/>
        <w:numPr>
          <w:ilvl w:val="1"/>
          <w:numId w:val="9"/>
        </w:numPr>
        <w:tabs>
          <w:tab w:val="left" w:pos="709"/>
        </w:tabs>
        <w:spacing w:after="240" w:line="276" w:lineRule="auto"/>
        <w:ind w:left="0" w:firstLine="0"/>
        <w:jc w:val="both"/>
      </w:pPr>
      <w:r w:rsidRPr="000A0FAF">
        <w:rPr>
          <w:sz w:val="20"/>
          <w:szCs w:val="20"/>
        </w:rPr>
        <w:t xml:space="preserve">Inżynier Kontraktu zobowiązany jest do </w:t>
      </w:r>
      <w:r w:rsidRPr="000A0FAF">
        <w:rPr>
          <w:rStyle w:val="FontStyle101"/>
          <w:sz w:val="20"/>
          <w:szCs w:val="20"/>
        </w:rPr>
        <w:t>zapewnienia  nadzoru   nad   wykonywaniem</w:t>
      </w:r>
      <w:r>
        <w:rPr>
          <w:rStyle w:val="FontStyle101"/>
          <w:sz w:val="20"/>
          <w:szCs w:val="20"/>
        </w:rPr>
        <w:t xml:space="preserve">   robót budowlanych oraz ich odbioru przez osoby o odpowiednich kwalifikacjach zawodowych zgodnie z Ustawą z dnia 7 </w:t>
      </w:r>
      <w:r w:rsidRPr="000829D1">
        <w:rPr>
          <w:rStyle w:val="FontStyle101"/>
          <w:sz w:val="20"/>
          <w:szCs w:val="20"/>
        </w:rPr>
        <w:t>lipca 1994 r. Prawo budowlane (tekst jednolity Dz.U. z 201</w:t>
      </w:r>
      <w:r w:rsidR="000829D1" w:rsidRPr="000829D1">
        <w:rPr>
          <w:rStyle w:val="FontStyle101"/>
          <w:sz w:val="20"/>
          <w:szCs w:val="20"/>
        </w:rPr>
        <w:t>9</w:t>
      </w:r>
      <w:r w:rsidRPr="000829D1">
        <w:rPr>
          <w:rStyle w:val="FontStyle101"/>
          <w:sz w:val="20"/>
          <w:szCs w:val="20"/>
        </w:rPr>
        <w:t xml:space="preserve"> poz. </w:t>
      </w:r>
      <w:r w:rsidR="000829D1" w:rsidRPr="000829D1">
        <w:rPr>
          <w:rStyle w:val="FontStyle101"/>
          <w:sz w:val="20"/>
          <w:szCs w:val="20"/>
        </w:rPr>
        <w:t>1186</w:t>
      </w:r>
      <w:r w:rsidRPr="000829D1">
        <w:rPr>
          <w:rStyle w:val="FontStyle101"/>
          <w:sz w:val="20"/>
          <w:szCs w:val="20"/>
        </w:rPr>
        <w:t xml:space="preserve"> z </w:t>
      </w:r>
      <w:proofErr w:type="spellStart"/>
      <w:r w:rsidRPr="000829D1">
        <w:rPr>
          <w:rStyle w:val="FontStyle101"/>
          <w:sz w:val="20"/>
          <w:szCs w:val="20"/>
        </w:rPr>
        <w:t>późn</w:t>
      </w:r>
      <w:proofErr w:type="spellEnd"/>
      <w:r w:rsidRPr="000829D1">
        <w:rPr>
          <w:rStyle w:val="FontStyle101"/>
          <w:sz w:val="20"/>
          <w:szCs w:val="20"/>
        </w:rPr>
        <w:t>. zm.);</w:t>
      </w:r>
    </w:p>
    <w:p w14:paraId="4F059FA0" w14:textId="38B2553C" w:rsidR="00547CC7" w:rsidRDefault="00124754">
      <w:pPr>
        <w:numPr>
          <w:ilvl w:val="1"/>
          <w:numId w:val="9"/>
        </w:numPr>
        <w:suppressAutoHyphens w:val="0"/>
        <w:spacing w:after="240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Inspektorzy nadzoru Inżyniera Kontraktu powinni być obecni na placu budowy i przebywać tam tak długo, jak tego wymaga skuteczność nadzoru, jednakże nie mniej niż </w:t>
      </w:r>
      <w:r w:rsidR="005064E4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raz w tygodniu podczas wykonywania robót budowlanych oraz podczas narad okresowych. </w:t>
      </w:r>
    </w:p>
    <w:p w14:paraId="25C99D8F" w14:textId="77777777" w:rsidR="00547CC7" w:rsidRDefault="00124754">
      <w:pPr>
        <w:numPr>
          <w:ilvl w:val="1"/>
          <w:numId w:val="9"/>
        </w:numPr>
        <w:suppressAutoHyphens w:val="0"/>
        <w:spacing w:after="29" w:line="276" w:lineRule="auto"/>
        <w:ind w:left="0" w:right="46" w:firstLine="0"/>
        <w:jc w:val="both"/>
        <w:textAlignment w:val="auto"/>
      </w:pPr>
      <w:r>
        <w:rPr>
          <w:rFonts w:cs="Arial"/>
          <w:sz w:val="20"/>
          <w:szCs w:val="20"/>
        </w:rPr>
        <w:t xml:space="preserve">Inspektorzy nadzoru inwestorskiego zobowiązani są do dokonywania odbioru robót budowlanych ulegających zakryciu lub zanikających oraz odbiorów technicznych i częściowych w terminie do 3 dni roboczych od daty pisemnego powiadomienia Inżyniera Kontraktu przez wykonawcę robót budowlanych   </w:t>
      </w:r>
    </w:p>
    <w:p w14:paraId="42AE4806" w14:textId="77777777" w:rsidR="00547CC7" w:rsidRDefault="00547CC7">
      <w:pPr>
        <w:suppressAutoHyphens w:val="0"/>
        <w:spacing w:after="29" w:line="264" w:lineRule="auto"/>
        <w:ind w:right="46"/>
        <w:jc w:val="both"/>
        <w:textAlignment w:val="auto"/>
        <w:rPr>
          <w:rFonts w:cs="Arial"/>
          <w:sz w:val="20"/>
          <w:szCs w:val="20"/>
        </w:rPr>
      </w:pPr>
    </w:p>
    <w:p w14:paraId="330DD630" w14:textId="77777777" w:rsidR="00547CC7" w:rsidRDefault="00547CC7">
      <w:pPr>
        <w:suppressAutoHyphens w:val="0"/>
        <w:spacing w:after="29" w:line="264" w:lineRule="auto"/>
        <w:ind w:right="46"/>
        <w:jc w:val="both"/>
        <w:textAlignment w:val="auto"/>
        <w:rPr>
          <w:rFonts w:cs="Arial"/>
          <w:sz w:val="20"/>
          <w:szCs w:val="20"/>
        </w:rPr>
      </w:pPr>
    </w:p>
    <w:p w14:paraId="34DEB845" w14:textId="77777777" w:rsidR="00547CC7" w:rsidRDefault="00124754">
      <w:pPr>
        <w:pStyle w:val="Style5"/>
        <w:widowControl/>
        <w:numPr>
          <w:ilvl w:val="0"/>
          <w:numId w:val="9"/>
        </w:numPr>
        <w:spacing w:line="276" w:lineRule="auto"/>
        <w:ind w:left="709" w:hanging="709"/>
        <w:jc w:val="left"/>
      </w:pPr>
      <w:r>
        <w:rPr>
          <w:rStyle w:val="FontStyle104"/>
          <w:sz w:val="20"/>
          <w:szCs w:val="22"/>
        </w:rPr>
        <w:t>Ograniczenie zakresu uprawnień i obowiązków Inżyniera, który nie będzie miał prawa do:</w:t>
      </w:r>
    </w:p>
    <w:p w14:paraId="5F4FF7D2" w14:textId="736ED385" w:rsidR="00547CC7" w:rsidRDefault="004A6E98" w:rsidP="000A0FAF">
      <w:pPr>
        <w:pStyle w:val="Style5"/>
        <w:widowControl/>
        <w:numPr>
          <w:ilvl w:val="1"/>
          <w:numId w:val="9"/>
        </w:numPr>
        <w:spacing w:before="240" w:after="240" w:line="276" w:lineRule="auto"/>
        <w:ind w:left="0" w:firstLine="0"/>
      </w:pPr>
      <w:r>
        <w:rPr>
          <w:rStyle w:val="FontStyle101"/>
          <w:sz w:val="20"/>
          <w:szCs w:val="22"/>
        </w:rPr>
        <w:t>W</w:t>
      </w:r>
      <w:r w:rsidR="00124754">
        <w:rPr>
          <w:rStyle w:val="FontStyle101"/>
          <w:sz w:val="20"/>
          <w:szCs w:val="22"/>
        </w:rPr>
        <w:t>prowadzania jakichkolwiek poprawek do podpisanej umowy na roboty budowlane</w:t>
      </w:r>
      <w:r w:rsidR="00BC1743">
        <w:rPr>
          <w:rStyle w:val="FontStyle101"/>
          <w:sz w:val="20"/>
          <w:szCs w:val="22"/>
        </w:rPr>
        <w:t>.</w:t>
      </w:r>
    </w:p>
    <w:p w14:paraId="19E31B71" w14:textId="62A0F893" w:rsidR="00547CC7" w:rsidRDefault="004A6E98" w:rsidP="000A0FAF">
      <w:pPr>
        <w:pStyle w:val="Style5"/>
        <w:widowControl/>
        <w:numPr>
          <w:ilvl w:val="1"/>
          <w:numId w:val="9"/>
        </w:numPr>
        <w:spacing w:before="240" w:after="240" w:line="276" w:lineRule="auto"/>
        <w:ind w:left="0" w:firstLine="0"/>
      </w:pPr>
      <w:r>
        <w:rPr>
          <w:rStyle w:val="FontStyle101"/>
          <w:sz w:val="20"/>
          <w:szCs w:val="22"/>
        </w:rPr>
        <w:lastRenderedPageBreak/>
        <w:t>Z</w:t>
      </w:r>
      <w:r w:rsidR="00124754">
        <w:rPr>
          <w:rStyle w:val="FontStyle101"/>
          <w:sz w:val="20"/>
          <w:szCs w:val="22"/>
        </w:rPr>
        <w:t>wolnienia Wykonawcy z jakichkolwiek jego zobowiązań lub odpowiedzialności zawartych w podpisanej umowie</w:t>
      </w:r>
      <w:r w:rsidR="00BC1743">
        <w:rPr>
          <w:rStyle w:val="FontStyle101"/>
          <w:sz w:val="20"/>
          <w:szCs w:val="22"/>
        </w:rPr>
        <w:t>.</w:t>
      </w:r>
    </w:p>
    <w:p w14:paraId="38A083F6" w14:textId="225C9FE2" w:rsidR="00547CC7" w:rsidRPr="000A0FAF" w:rsidRDefault="004A6E98" w:rsidP="000A0FAF">
      <w:pPr>
        <w:pStyle w:val="Style5"/>
        <w:widowControl/>
        <w:numPr>
          <w:ilvl w:val="1"/>
          <w:numId w:val="9"/>
        </w:numPr>
        <w:spacing w:before="240" w:after="240" w:line="276" w:lineRule="auto"/>
        <w:ind w:left="0" w:firstLine="0"/>
        <w:rPr>
          <w:rStyle w:val="FontStyle101"/>
          <w:sz w:val="24"/>
          <w:szCs w:val="24"/>
        </w:rPr>
      </w:pPr>
      <w:r>
        <w:rPr>
          <w:rStyle w:val="FontStyle101"/>
          <w:sz w:val="20"/>
          <w:szCs w:val="22"/>
        </w:rPr>
        <w:t>Z</w:t>
      </w:r>
      <w:r w:rsidR="00124754">
        <w:rPr>
          <w:rStyle w:val="FontStyle101"/>
          <w:sz w:val="20"/>
          <w:szCs w:val="22"/>
        </w:rPr>
        <w:t xml:space="preserve">gody na ograniczenie </w:t>
      </w:r>
      <w:r w:rsidR="00124754" w:rsidRPr="0073744E">
        <w:rPr>
          <w:rStyle w:val="FontStyle101"/>
          <w:sz w:val="20"/>
          <w:szCs w:val="22"/>
        </w:rPr>
        <w:t>lub zwiększenie</w:t>
      </w:r>
      <w:r w:rsidR="00124754">
        <w:rPr>
          <w:rStyle w:val="FontStyle101"/>
          <w:sz w:val="20"/>
          <w:szCs w:val="22"/>
        </w:rPr>
        <w:t xml:space="preserve"> zakresu robót lub przekazanie robót Wykonawcy innemu niż ten, który został wskazany w podpisanej umowie.</w:t>
      </w:r>
    </w:p>
    <w:p w14:paraId="00F339E8" w14:textId="17E0F8DC" w:rsidR="000A0FAF" w:rsidRDefault="000A0FAF" w:rsidP="000A0FAF">
      <w:pPr>
        <w:pStyle w:val="Style5"/>
        <w:widowControl/>
        <w:numPr>
          <w:ilvl w:val="1"/>
          <w:numId w:val="9"/>
        </w:numPr>
        <w:spacing w:before="240" w:after="240" w:line="276" w:lineRule="auto"/>
        <w:ind w:left="0" w:firstLine="0"/>
      </w:pPr>
      <w:r>
        <w:rPr>
          <w:rStyle w:val="FontStyle101"/>
          <w:sz w:val="20"/>
          <w:szCs w:val="22"/>
        </w:rPr>
        <w:t>Sprawdzania i zatwierdzania kosztorysów na roboty dodatkowe, zamienne, różnicowe przedkładanych przez wykonawcę, bez wcześniej wydanego przez Zamawiającego polecenia, że przedłożony kosztorys należy zweryfikować. Zweryfikowany kosztorys inspektorzy przedkładają Zamawiającemu</w:t>
      </w:r>
      <w:r w:rsidR="004A6E98">
        <w:rPr>
          <w:rStyle w:val="FontStyle101"/>
          <w:sz w:val="20"/>
          <w:szCs w:val="22"/>
        </w:rPr>
        <w:t>.</w:t>
      </w:r>
    </w:p>
    <w:p w14:paraId="0E011BFA" w14:textId="77777777" w:rsidR="00547CC7" w:rsidRDefault="00547CC7">
      <w:pPr>
        <w:pStyle w:val="Style5"/>
        <w:widowControl/>
        <w:ind w:left="720"/>
        <w:jc w:val="left"/>
        <w:rPr>
          <w:sz w:val="20"/>
          <w:szCs w:val="22"/>
        </w:rPr>
      </w:pPr>
    </w:p>
    <w:p w14:paraId="5B9AFD1E" w14:textId="77777777" w:rsidR="00547CC7" w:rsidRDefault="00124754">
      <w:pPr>
        <w:pStyle w:val="Style5"/>
        <w:widowControl/>
        <w:numPr>
          <w:ilvl w:val="0"/>
          <w:numId w:val="9"/>
        </w:numPr>
        <w:spacing w:after="240"/>
        <w:ind w:left="709" w:hanging="709"/>
        <w:jc w:val="left"/>
      </w:pPr>
      <w:r>
        <w:rPr>
          <w:rStyle w:val="FontStyle104"/>
          <w:sz w:val="20"/>
          <w:szCs w:val="22"/>
        </w:rPr>
        <w:t>Organizacja rad budowy:</w:t>
      </w:r>
    </w:p>
    <w:p w14:paraId="63ED4F2F" w14:textId="0EC92A5C" w:rsidR="00547CC7" w:rsidRDefault="00124754" w:rsidP="000A0FAF">
      <w:pPr>
        <w:pStyle w:val="Style5"/>
        <w:widowControl/>
        <w:numPr>
          <w:ilvl w:val="1"/>
          <w:numId w:val="9"/>
        </w:numPr>
        <w:spacing w:after="240" w:line="276" w:lineRule="auto"/>
      </w:pPr>
      <w:r>
        <w:rPr>
          <w:rStyle w:val="FontStyle101"/>
          <w:bCs/>
          <w:sz w:val="20"/>
          <w:szCs w:val="22"/>
        </w:rPr>
        <w:t>Zaleca si</w:t>
      </w:r>
      <w:r>
        <w:rPr>
          <w:rStyle w:val="FontStyle101"/>
          <w:sz w:val="20"/>
          <w:szCs w:val="22"/>
        </w:rPr>
        <w:t xml:space="preserve">ę, </w:t>
      </w:r>
      <w:r>
        <w:rPr>
          <w:rStyle w:val="FontStyle101"/>
          <w:bCs/>
          <w:sz w:val="20"/>
          <w:szCs w:val="22"/>
        </w:rPr>
        <w:t>aby rady budowy organizowane były na placu budowy, o ile jest to mo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liwe na zapleczu zorganizowanym przez Wykonawc</w:t>
      </w:r>
      <w:r>
        <w:rPr>
          <w:rStyle w:val="FontStyle101"/>
          <w:sz w:val="20"/>
          <w:szCs w:val="22"/>
        </w:rPr>
        <w:t>ę</w:t>
      </w:r>
      <w:r w:rsidR="002014BB">
        <w:rPr>
          <w:rStyle w:val="FontStyle101"/>
          <w:sz w:val="20"/>
          <w:szCs w:val="22"/>
        </w:rPr>
        <w:t>.</w:t>
      </w:r>
    </w:p>
    <w:p w14:paraId="2203BA28" w14:textId="77777777" w:rsidR="00547CC7" w:rsidRDefault="00124754" w:rsidP="000A0FAF">
      <w:pPr>
        <w:pStyle w:val="Style5"/>
        <w:widowControl/>
        <w:numPr>
          <w:ilvl w:val="1"/>
          <w:numId w:val="9"/>
        </w:numPr>
        <w:spacing w:after="240" w:line="276" w:lineRule="auto"/>
      </w:pPr>
      <w:r>
        <w:rPr>
          <w:rStyle w:val="FontStyle101"/>
          <w:bCs/>
          <w:sz w:val="20"/>
          <w:szCs w:val="22"/>
        </w:rPr>
        <w:t>Wszelkie formalno</w:t>
      </w:r>
      <w:r>
        <w:rPr>
          <w:rStyle w:val="FontStyle101"/>
          <w:sz w:val="20"/>
          <w:szCs w:val="22"/>
        </w:rPr>
        <w:t>ś</w:t>
      </w:r>
      <w:r>
        <w:rPr>
          <w:rStyle w:val="FontStyle101"/>
          <w:bCs/>
          <w:sz w:val="20"/>
          <w:szCs w:val="22"/>
        </w:rPr>
        <w:t>ci zwi</w:t>
      </w:r>
      <w:r>
        <w:rPr>
          <w:rStyle w:val="FontStyle101"/>
          <w:sz w:val="20"/>
          <w:szCs w:val="22"/>
        </w:rPr>
        <w:t>ą</w:t>
      </w:r>
      <w:r>
        <w:rPr>
          <w:rStyle w:val="FontStyle101"/>
          <w:bCs/>
          <w:sz w:val="20"/>
          <w:szCs w:val="22"/>
        </w:rPr>
        <w:t>zane z u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yczeniem zaplecza Wykonawcy In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ynierowi Kontraktu le</w:t>
      </w:r>
      <w:r>
        <w:rPr>
          <w:rStyle w:val="FontStyle101"/>
          <w:sz w:val="20"/>
          <w:szCs w:val="22"/>
        </w:rPr>
        <w:t xml:space="preserve">żą </w:t>
      </w:r>
      <w:r>
        <w:rPr>
          <w:rStyle w:val="FontStyle101"/>
          <w:bCs/>
          <w:sz w:val="20"/>
          <w:szCs w:val="22"/>
        </w:rPr>
        <w:t>po stronie In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yniera Kontraktu.</w:t>
      </w:r>
    </w:p>
    <w:p w14:paraId="04096295" w14:textId="77777777" w:rsidR="00547CC7" w:rsidRDefault="00124754" w:rsidP="000A0FAF">
      <w:pPr>
        <w:pStyle w:val="Style5"/>
        <w:widowControl/>
        <w:numPr>
          <w:ilvl w:val="1"/>
          <w:numId w:val="9"/>
        </w:numPr>
        <w:spacing w:after="240" w:line="276" w:lineRule="auto"/>
      </w:pPr>
      <w:r>
        <w:rPr>
          <w:rStyle w:val="FontStyle101"/>
          <w:sz w:val="20"/>
          <w:szCs w:val="22"/>
        </w:rPr>
        <w:t>Żaden sprzęt nie może być zakupiony w imieniu Zamawiającego jako część niniejszej Umowy na usługi ani scedowany na Zamawiającego po wykonaniu niniejszej Umowy.</w:t>
      </w:r>
    </w:p>
    <w:p w14:paraId="77179DA1" w14:textId="77777777" w:rsidR="00547CC7" w:rsidRDefault="00124754" w:rsidP="000A0FAF">
      <w:pPr>
        <w:pStyle w:val="Style5"/>
        <w:widowControl/>
        <w:numPr>
          <w:ilvl w:val="1"/>
          <w:numId w:val="9"/>
        </w:numPr>
        <w:spacing w:after="240" w:line="276" w:lineRule="auto"/>
      </w:pPr>
      <w:r>
        <w:rPr>
          <w:rStyle w:val="FontStyle101"/>
          <w:bCs/>
          <w:sz w:val="20"/>
          <w:szCs w:val="22"/>
        </w:rPr>
        <w:t>In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ynier musi zapewnić osobist</w:t>
      </w:r>
      <w:r>
        <w:rPr>
          <w:rStyle w:val="FontStyle101"/>
          <w:sz w:val="20"/>
          <w:szCs w:val="22"/>
        </w:rPr>
        <w:t xml:space="preserve">ą </w:t>
      </w:r>
      <w:r>
        <w:rPr>
          <w:rStyle w:val="FontStyle101"/>
          <w:bCs/>
          <w:sz w:val="20"/>
          <w:szCs w:val="22"/>
        </w:rPr>
        <w:t>obecno</w:t>
      </w:r>
      <w:r>
        <w:rPr>
          <w:rStyle w:val="FontStyle101"/>
          <w:sz w:val="20"/>
          <w:szCs w:val="22"/>
        </w:rPr>
        <w:t>ś</w:t>
      </w:r>
      <w:r>
        <w:rPr>
          <w:rStyle w:val="FontStyle101"/>
          <w:bCs/>
          <w:sz w:val="20"/>
          <w:szCs w:val="22"/>
        </w:rPr>
        <w:t>ć swojego przedstawiciela na budowie lub u Zamawiaj</w:t>
      </w:r>
      <w:r>
        <w:rPr>
          <w:rStyle w:val="FontStyle101"/>
          <w:sz w:val="20"/>
          <w:szCs w:val="22"/>
        </w:rPr>
        <w:t>ą</w:t>
      </w:r>
      <w:r>
        <w:rPr>
          <w:rStyle w:val="FontStyle101"/>
          <w:bCs/>
          <w:sz w:val="20"/>
          <w:szCs w:val="22"/>
        </w:rPr>
        <w:t>cego, na ka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de wezwanie.</w:t>
      </w:r>
    </w:p>
    <w:p w14:paraId="0EC2F272" w14:textId="597D22E3" w:rsidR="00547CC7" w:rsidRDefault="00124754" w:rsidP="00CC3BBA">
      <w:pPr>
        <w:pStyle w:val="Style5"/>
        <w:widowControl/>
        <w:numPr>
          <w:ilvl w:val="1"/>
          <w:numId w:val="9"/>
        </w:numPr>
        <w:spacing w:after="240" w:line="276" w:lineRule="auto"/>
      </w:pPr>
      <w:r>
        <w:rPr>
          <w:rStyle w:val="FontStyle101"/>
          <w:bCs/>
          <w:sz w:val="20"/>
          <w:szCs w:val="22"/>
        </w:rPr>
        <w:t>Dla potrzeb realizacji niniejszego zadania, In</w:t>
      </w:r>
      <w:r>
        <w:rPr>
          <w:rStyle w:val="FontStyle101"/>
          <w:sz w:val="20"/>
          <w:szCs w:val="22"/>
        </w:rPr>
        <w:t>ż</w:t>
      </w:r>
      <w:r>
        <w:rPr>
          <w:rStyle w:val="FontStyle101"/>
          <w:bCs/>
          <w:sz w:val="20"/>
          <w:szCs w:val="22"/>
        </w:rPr>
        <w:t>ynier winien dysponować niezb</w:t>
      </w:r>
      <w:r>
        <w:rPr>
          <w:rStyle w:val="FontStyle101"/>
          <w:sz w:val="20"/>
          <w:szCs w:val="22"/>
        </w:rPr>
        <w:t>ę</w:t>
      </w:r>
      <w:r>
        <w:rPr>
          <w:rStyle w:val="FontStyle101"/>
          <w:bCs/>
          <w:sz w:val="20"/>
          <w:szCs w:val="22"/>
        </w:rPr>
        <w:t>dnymi narz</w:t>
      </w:r>
      <w:r>
        <w:rPr>
          <w:rStyle w:val="FontStyle101"/>
          <w:sz w:val="20"/>
          <w:szCs w:val="22"/>
        </w:rPr>
        <w:t>ę</w:t>
      </w:r>
      <w:r>
        <w:rPr>
          <w:rStyle w:val="FontStyle101"/>
          <w:bCs/>
          <w:sz w:val="20"/>
          <w:szCs w:val="22"/>
        </w:rPr>
        <w:t>dziami i urz</w:t>
      </w:r>
      <w:r>
        <w:rPr>
          <w:rStyle w:val="FontStyle101"/>
          <w:sz w:val="20"/>
          <w:szCs w:val="22"/>
        </w:rPr>
        <w:t>ą</w:t>
      </w:r>
      <w:r>
        <w:rPr>
          <w:rStyle w:val="FontStyle101"/>
          <w:bCs/>
          <w:sz w:val="20"/>
          <w:szCs w:val="22"/>
        </w:rPr>
        <w:t>dzeniami.</w:t>
      </w:r>
      <w:r w:rsidRPr="00CC3BBA">
        <w:rPr>
          <w:sz w:val="20"/>
          <w:szCs w:val="20"/>
        </w:rPr>
        <w:t xml:space="preserve">                                                         </w:t>
      </w:r>
    </w:p>
    <w:p w14:paraId="67DBC0C0" w14:textId="77777777" w:rsidR="00547CC7" w:rsidRDefault="00124754">
      <w:pPr>
        <w:pStyle w:val="Akapitzlist"/>
        <w:numPr>
          <w:ilvl w:val="0"/>
          <w:numId w:val="9"/>
        </w:numPr>
        <w:spacing w:before="240" w:line="276" w:lineRule="auto"/>
        <w:ind w:left="0" w:right="4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Raportowanie</w:t>
      </w:r>
    </w:p>
    <w:p w14:paraId="747E6E92" w14:textId="77777777" w:rsidR="00547CC7" w:rsidRDefault="00124754">
      <w:pPr>
        <w:pStyle w:val="Akapitzlist"/>
        <w:numPr>
          <w:ilvl w:val="1"/>
          <w:numId w:val="9"/>
        </w:numPr>
        <w:spacing w:before="240" w:after="240" w:line="276" w:lineRule="auto"/>
        <w:ind w:right="46"/>
        <w:jc w:val="both"/>
      </w:pPr>
      <w:r>
        <w:rPr>
          <w:rStyle w:val="FontStyle104"/>
          <w:b w:val="0"/>
          <w:sz w:val="20"/>
          <w:szCs w:val="20"/>
        </w:rPr>
        <w:t>Wymagania odnośnie Raportów</w:t>
      </w:r>
    </w:p>
    <w:p w14:paraId="3164DBAA" w14:textId="77777777" w:rsidR="00547CC7" w:rsidRDefault="000A0FAF" w:rsidP="000A0FAF">
      <w:pPr>
        <w:pStyle w:val="Style4"/>
        <w:widowControl/>
        <w:spacing w:after="240" w:line="276" w:lineRule="auto"/>
      </w:pPr>
      <w:r>
        <w:rPr>
          <w:rStyle w:val="FontStyle101"/>
          <w:sz w:val="20"/>
          <w:szCs w:val="20"/>
        </w:rPr>
        <w:t>Forma Raportów powinna być uzgodniona</w:t>
      </w:r>
      <w:r w:rsidR="00124754">
        <w:rPr>
          <w:rStyle w:val="FontStyle101"/>
          <w:sz w:val="20"/>
          <w:szCs w:val="20"/>
        </w:rPr>
        <w:t xml:space="preserve"> z Zamawiającym. </w:t>
      </w:r>
      <w:r w:rsidR="00124754">
        <w:rPr>
          <w:rStyle w:val="FontStyle119"/>
          <w:rFonts w:ascii="Arial" w:hAnsi="Arial" w:cs="Arial"/>
          <w:b w:val="0"/>
          <w:sz w:val="20"/>
          <w:szCs w:val="20"/>
        </w:rPr>
        <w:t>In</w:t>
      </w:r>
      <w:r w:rsidR="00124754">
        <w:rPr>
          <w:rStyle w:val="FontStyle101"/>
          <w:sz w:val="20"/>
          <w:szCs w:val="20"/>
        </w:rPr>
        <w:t>ż</w:t>
      </w:r>
      <w:r w:rsidR="00124754">
        <w:rPr>
          <w:rStyle w:val="FontStyle119"/>
          <w:rFonts w:ascii="Arial" w:hAnsi="Arial" w:cs="Arial"/>
          <w:b w:val="0"/>
          <w:sz w:val="20"/>
          <w:szCs w:val="20"/>
        </w:rPr>
        <w:t>ynier zobowi</w:t>
      </w:r>
      <w:r w:rsidR="00124754">
        <w:rPr>
          <w:rStyle w:val="FontStyle101"/>
          <w:sz w:val="20"/>
          <w:szCs w:val="20"/>
        </w:rPr>
        <w:t>ą</w:t>
      </w:r>
      <w:r w:rsidR="00124754">
        <w:rPr>
          <w:rStyle w:val="FontStyle119"/>
          <w:rFonts w:ascii="Arial" w:hAnsi="Arial" w:cs="Arial"/>
          <w:b w:val="0"/>
          <w:sz w:val="20"/>
          <w:szCs w:val="20"/>
        </w:rPr>
        <w:t>zany jest do składania nast</w:t>
      </w:r>
      <w:r w:rsidR="00124754">
        <w:rPr>
          <w:rStyle w:val="FontStyle101"/>
          <w:sz w:val="20"/>
          <w:szCs w:val="20"/>
        </w:rPr>
        <w:t>ę</w:t>
      </w:r>
      <w:r w:rsidR="00124754">
        <w:rPr>
          <w:rStyle w:val="FontStyle119"/>
          <w:rFonts w:ascii="Arial" w:hAnsi="Arial" w:cs="Arial"/>
          <w:b w:val="0"/>
          <w:sz w:val="20"/>
          <w:szCs w:val="20"/>
        </w:rPr>
        <w:t>puj</w:t>
      </w:r>
      <w:r w:rsidR="00124754">
        <w:rPr>
          <w:rStyle w:val="FontStyle101"/>
          <w:sz w:val="20"/>
          <w:szCs w:val="20"/>
        </w:rPr>
        <w:t>ą</w:t>
      </w:r>
      <w:r w:rsidR="00124754">
        <w:rPr>
          <w:rStyle w:val="FontStyle119"/>
          <w:rFonts w:ascii="Arial" w:hAnsi="Arial" w:cs="Arial"/>
          <w:b w:val="0"/>
          <w:sz w:val="20"/>
          <w:szCs w:val="20"/>
        </w:rPr>
        <w:t>cych raportów:</w:t>
      </w:r>
    </w:p>
    <w:p w14:paraId="054BCFB8" w14:textId="77777777" w:rsidR="00547CC7" w:rsidRDefault="00124754" w:rsidP="00916909">
      <w:pPr>
        <w:pStyle w:val="Style66"/>
        <w:widowControl/>
        <w:numPr>
          <w:ilvl w:val="1"/>
          <w:numId w:val="21"/>
        </w:numPr>
        <w:spacing w:line="276" w:lineRule="auto"/>
        <w:ind w:right="4147"/>
      </w:pPr>
      <w:r>
        <w:rPr>
          <w:rStyle w:val="FontStyle101"/>
          <w:sz w:val="20"/>
          <w:szCs w:val="20"/>
        </w:rPr>
        <w:t xml:space="preserve">wstępnego </w:t>
      </w:r>
    </w:p>
    <w:p w14:paraId="486C79D8" w14:textId="77777777" w:rsidR="00547CC7" w:rsidRDefault="00124754" w:rsidP="00916909">
      <w:pPr>
        <w:pStyle w:val="Style66"/>
        <w:widowControl/>
        <w:numPr>
          <w:ilvl w:val="1"/>
          <w:numId w:val="21"/>
        </w:numPr>
        <w:spacing w:line="276" w:lineRule="auto"/>
        <w:ind w:right="4147"/>
      </w:pPr>
      <w:r>
        <w:rPr>
          <w:rStyle w:val="FontStyle101"/>
          <w:sz w:val="20"/>
          <w:szCs w:val="20"/>
        </w:rPr>
        <w:t>miesięcznego,</w:t>
      </w:r>
    </w:p>
    <w:p w14:paraId="048B2F8F" w14:textId="77777777" w:rsidR="00547CC7" w:rsidRDefault="00124754" w:rsidP="00916909">
      <w:pPr>
        <w:pStyle w:val="Style66"/>
        <w:widowControl/>
        <w:numPr>
          <w:ilvl w:val="1"/>
          <w:numId w:val="21"/>
        </w:numPr>
        <w:spacing w:line="276" w:lineRule="auto"/>
        <w:ind w:right="4147"/>
      </w:pPr>
      <w:r>
        <w:rPr>
          <w:rStyle w:val="FontStyle101"/>
          <w:sz w:val="20"/>
          <w:szCs w:val="20"/>
        </w:rPr>
        <w:t>końcowego.</w:t>
      </w:r>
    </w:p>
    <w:p w14:paraId="6AAC3D7D" w14:textId="77777777" w:rsidR="00547CC7" w:rsidRDefault="00124754">
      <w:pPr>
        <w:pStyle w:val="Style4"/>
        <w:widowControl/>
        <w:spacing w:after="200" w:line="276" w:lineRule="auto"/>
      </w:pPr>
      <w:r>
        <w:rPr>
          <w:rStyle w:val="FontStyle101"/>
          <w:sz w:val="20"/>
          <w:szCs w:val="20"/>
        </w:rPr>
        <w:t xml:space="preserve">Każdy z wymienionych rodzajów raportów powinien zawierać </w:t>
      </w:r>
      <w:r>
        <w:rPr>
          <w:rStyle w:val="FontStyle104"/>
          <w:b w:val="0"/>
          <w:sz w:val="20"/>
          <w:szCs w:val="20"/>
        </w:rPr>
        <w:t xml:space="preserve">Część ogólną </w:t>
      </w:r>
      <w:r>
        <w:rPr>
          <w:rStyle w:val="FontStyle101"/>
          <w:sz w:val="20"/>
          <w:szCs w:val="20"/>
        </w:rPr>
        <w:t>o podobnym układzie opisu. W części ogólnej należy umieścić: strony biorące udział w realizacji Kontraktu, ogólne informacje o umowie na roboty i umowie na świadczenie usług z uwzględnieniem kluczowych dat realizacji umowy.</w:t>
      </w:r>
    </w:p>
    <w:p w14:paraId="6CBFDB9E" w14:textId="77777777" w:rsidR="00547CC7" w:rsidRDefault="00124754">
      <w:pPr>
        <w:pStyle w:val="Style4"/>
        <w:widowControl/>
        <w:numPr>
          <w:ilvl w:val="1"/>
          <w:numId w:val="9"/>
        </w:numPr>
        <w:spacing w:before="240"/>
        <w:ind w:left="0" w:firstLine="0"/>
      </w:pPr>
      <w:r>
        <w:rPr>
          <w:rStyle w:val="FontStyle104"/>
          <w:b w:val="0"/>
          <w:sz w:val="20"/>
          <w:szCs w:val="22"/>
        </w:rPr>
        <w:t>Raport wstępny, czyli tzw. otwarcia – składany w terminie 21 dni kalendarzowych od podpisania umowy – zawierający:</w:t>
      </w:r>
    </w:p>
    <w:p w14:paraId="17593C3B" w14:textId="566AB5C1" w:rsidR="00547CC7" w:rsidRDefault="00124754" w:rsidP="00916909">
      <w:pPr>
        <w:pStyle w:val="Style4"/>
        <w:widowControl/>
        <w:numPr>
          <w:ilvl w:val="2"/>
          <w:numId w:val="26"/>
        </w:numPr>
        <w:spacing w:before="240"/>
        <w:ind w:left="993"/>
      </w:pPr>
      <w:r>
        <w:rPr>
          <w:rStyle w:val="FontStyle101"/>
          <w:sz w:val="20"/>
          <w:szCs w:val="22"/>
        </w:rPr>
        <w:t>informacje dotyczące mobilizacji personelu Inżyniera Kontraktu</w:t>
      </w:r>
      <w:r w:rsidR="002014BB">
        <w:rPr>
          <w:rStyle w:val="FontStyle101"/>
          <w:sz w:val="20"/>
          <w:szCs w:val="22"/>
        </w:rPr>
        <w:t>;</w:t>
      </w:r>
    </w:p>
    <w:p w14:paraId="5568526A" w14:textId="5C9FC6CC" w:rsidR="00547CC7" w:rsidRDefault="00124754" w:rsidP="00916909">
      <w:pPr>
        <w:pStyle w:val="Style4"/>
        <w:widowControl/>
        <w:numPr>
          <w:ilvl w:val="2"/>
          <w:numId w:val="26"/>
        </w:numPr>
        <w:spacing w:before="240" w:line="276" w:lineRule="auto"/>
        <w:ind w:left="993"/>
      </w:pPr>
      <w:r>
        <w:rPr>
          <w:rStyle w:val="FontStyle101"/>
          <w:sz w:val="20"/>
          <w:szCs w:val="22"/>
        </w:rPr>
        <w:lastRenderedPageBreak/>
        <w:t xml:space="preserve">procedury zarządzania Projektem i nadzorowania kontraktów na roboty budowlane tzw. ścieżka audytu. </w:t>
      </w:r>
      <w:r>
        <w:rPr>
          <w:sz w:val="20"/>
          <w:szCs w:val="22"/>
        </w:rPr>
        <w:t>W szczególności procedury powinny zawierać opis struktury funkcjonowania projektu, zarządzanie przepływami finansowymi w projekcie, zarządzanie procesem inwestycyjnym, zarządzanie zmianą w projekcie, zarządzanie ryzykiem w projekcie</w:t>
      </w:r>
      <w:r w:rsidR="002014BB">
        <w:rPr>
          <w:sz w:val="20"/>
          <w:szCs w:val="22"/>
        </w:rPr>
        <w:t>;</w:t>
      </w:r>
    </w:p>
    <w:p w14:paraId="1E2E8214" w14:textId="77777777" w:rsidR="00547CC7" w:rsidRDefault="00124754" w:rsidP="00916909">
      <w:pPr>
        <w:pStyle w:val="Style4"/>
        <w:widowControl/>
        <w:numPr>
          <w:ilvl w:val="2"/>
          <w:numId w:val="26"/>
        </w:numPr>
        <w:spacing w:before="240"/>
        <w:ind w:left="993"/>
      </w:pPr>
      <w:r>
        <w:rPr>
          <w:rStyle w:val="FontStyle101"/>
          <w:sz w:val="20"/>
          <w:szCs w:val="22"/>
        </w:rPr>
        <w:t xml:space="preserve">informacje o wniesionych </w:t>
      </w:r>
      <w:r w:rsidR="000A0FAF">
        <w:rPr>
          <w:rStyle w:val="FontStyle101"/>
          <w:sz w:val="20"/>
          <w:szCs w:val="22"/>
        </w:rPr>
        <w:t xml:space="preserve">i utrzymywanych </w:t>
      </w:r>
      <w:r>
        <w:rPr>
          <w:rStyle w:val="FontStyle101"/>
          <w:sz w:val="20"/>
          <w:szCs w:val="22"/>
        </w:rPr>
        <w:t xml:space="preserve">przez Wykonawcę ubezpieczeniach. </w:t>
      </w:r>
    </w:p>
    <w:p w14:paraId="7940FD5F" w14:textId="3BCE9F32" w:rsidR="00547CC7" w:rsidRDefault="00124754">
      <w:pPr>
        <w:pStyle w:val="Akapitzlist"/>
        <w:numPr>
          <w:ilvl w:val="1"/>
          <w:numId w:val="9"/>
        </w:numPr>
        <w:spacing w:before="240" w:line="276" w:lineRule="auto"/>
        <w:ind w:left="0" w:right="46" w:firstLine="0"/>
        <w:jc w:val="both"/>
      </w:pPr>
      <w:r>
        <w:rPr>
          <w:rFonts w:cs="Arial"/>
          <w:sz w:val="20"/>
          <w:szCs w:val="20"/>
        </w:rPr>
        <w:t>Raport miesięczny - Inżynier Kontraktu jest zobowiązany do sporządzenia raportu miesięcznego i złożen</w:t>
      </w:r>
      <w:r w:rsidR="000A0FAF">
        <w:rPr>
          <w:rFonts w:cs="Arial"/>
          <w:sz w:val="20"/>
          <w:szCs w:val="20"/>
        </w:rPr>
        <w:t>ia go Zamawiającemu w terminie 10</w:t>
      </w:r>
      <w:r>
        <w:rPr>
          <w:rFonts w:cs="Arial"/>
          <w:sz w:val="20"/>
          <w:szCs w:val="20"/>
        </w:rPr>
        <w:t xml:space="preserve"> dni po upływie każdego miesiąca kalendarzowego realizacji niniejszej Umowy, który będzie zawierał w szczególności:  </w:t>
      </w:r>
    </w:p>
    <w:p w14:paraId="4D4529FC" w14:textId="77777777" w:rsidR="00547CC7" w:rsidRDefault="000A0FAF">
      <w:pPr>
        <w:numPr>
          <w:ilvl w:val="1"/>
          <w:numId w:val="10"/>
        </w:numPr>
        <w:suppressAutoHyphens w:val="0"/>
        <w:spacing w:after="35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Opis czynności i decyzji Inżyniera w raportowanym okresie</w:t>
      </w:r>
    </w:p>
    <w:p w14:paraId="716887C7" w14:textId="5625D4CF" w:rsidR="00547CC7" w:rsidRDefault="008A6D99">
      <w:pPr>
        <w:numPr>
          <w:ilvl w:val="1"/>
          <w:numId w:val="10"/>
        </w:numPr>
        <w:suppressAutoHyphens w:val="0"/>
        <w:spacing w:after="35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Opis zagrożeń w realizacji </w:t>
      </w:r>
      <w:r w:rsidR="00DE5C7B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ont</w:t>
      </w:r>
      <w:r w:rsidR="00DE5C7B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aktu</w:t>
      </w:r>
    </w:p>
    <w:p w14:paraId="522DD853" w14:textId="3BC2979F" w:rsidR="008A6D99" w:rsidRDefault="008A6D99" w:rsidP="008A6D99">
      <w:pPr>
        <w:numPr>
          <w:ilvl w:val="1"/>
          <w:numId w:val="10"/>
        </w:numPr>
        <w:suppressAutoHyphens w:val="0"/>
        <w:spacing w:after="5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Stan finansowania i realizacji </w:t>
      </w:r>
      <w:r w:rsidR="00DE5C7B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ontraktu w odniesieniu do harmonogramu rzeczowo-finansowego</w:t>
      </w:r>
    </w:p>
    <w:p w14:paraId="43D0CBE2" w14:textId="77777777" w:rsidR="00547CC7" w:rsidRPr="008A6D99" w:rsidRDefault="008A6D99" w:rsidP="008A6D99">
      <w:pPr>
        <w:numPr>
          <w:ilvl w:val="1"/>
          <w:numId w:val="10"/>
        </w:numPr>
        <w:suppressAutoHyphens w:val="0"/>
        <w:spacing w:after="5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Opis robót budowlanych realizowanych w raportowanym okresie</w:t>
      </w:r>
      <w:r w:rsidR="00124754" w:rsidRPr="008A6D99">
        <w:rPr>
          <w:rFonts w:cs="Arial"/>
          <w:sz w:val="20"/>
          <w:szCs w:val="20"/>
        </w:rPr>
        <w:t xml:space="preserve"> </w:t>
      </w:r>
    </w:p>
    <w:p w14:paraId="3C2A6DE0" w14:textId="77777777" w:rsidR="00547CC7" w:rsidRDefault="008A6D99">
      <w:pPr>
        <w:numPr>
          <w:ilvl w:val="1"/>
          <w:numId w:val="10"/>
        </w:numPr>
        <w:suppressAutoHyphens w:val="0"/>
        <w:spacing w:after="35" w:line="276" w:lineRule="auto"/>
        <w:ind w:right="46" w:hanging="281"/>
        <w:jc w:val="both"/>
        <w:textAlignment w:val="auto"/>
      </w:pPr>
      <w:r>
        <w:rPr>
          <w:rFonts w:cs="Arial"/>
          <w:sz w:val="20"/>
          <w:szCs w:val="20"/>
        </w:rPr>
        <w:t xml:space="preserve">Wykaz </w:t>
      </w:r>
      <w:proofErr w:type="spellStart"/>
      <w:r>
        <w:rPr>
          <w:rFonts w:cs="Arial"/>
          <w:sz w:val="20"/>
          <w:szCs w:val="20"/>
        </w:rPr>
        <w:t>podwykowaców</w:t>
      </w:r>
      <w:proofErr w:type="spellEnd"/>
      <w:r>
        <w:rPr>
          <w:rFonts w:cs="Arial"/>
          <w:sz w:val="20"/>
          <w:szCs w:val="20"/>
        </w:rPr>
        <w:t xml:space="preserve"> robót realizujących prace w raportowanym okresie</w:t>
      </w:r>
      <w:r w:rsidR="00124754">
        <w:rPr>
          <w:rFonts w:cs="Arial"/>
          <w:sz w:val="20"/>
          <w:szCs w:val="20"/>
        </w:rPr>
        <w:t xml:space="preserve"> </w:t>
      </w:r>
    </w:p>
    <w:p w14:paraId="42C5FCDF" w14:textId="77777777" w:rsidR="00547CC7" w:rsidRDefault="008A6D99">
      <w:pPr>
        <w:numPr>
          <w:ilvl w:val="1"/>
          <w:numId w:val="10"/>
        </w:numPr>
        <w:suppressAutoHyphens w:val="0"/>
        <w:spacing w:after="5" w:line="276" w:lineRule="auto"/>
        <w:ind w:right="46" w:hanging="281"/>
        <w:jc w:val="both"/>
        <w:textAlignment w:val="auto"/>
      </w:pPr>
      <w:r>
        <w:rPr>
          <w:rFonts w:cs="Arial"/>
          <w:sz w:val="20"/>
          <w:szCs w:val="20"/>
        </w:rPr>
        <w:t xml:space="preserve">Opis problemów formalno-prawnych (roszczenia wykonawcy, analiza zgłaszanych robót </w:t>
      </w:r>
      <w:proofErr w:type="spellStart"/>
      <w:r>
        <w:rPr>
          <w:rFonts w:cs="Arial"/>
          <w:sz w:val="20"/>
          <w:szCs w:val="20"/>
        </w:rPr>
        <w:t>doatkowych</w:t>
      </w:r>
      <w:proofErr w:type="spellEnd"/>
      <w:r>
        <w:rPr>
          <w:rFonts w:cs="Arial"/>
          <w:sz w:val="20"/>
          <w:szCs w:val="20"/>
        </w:rPr>
        <w:t>, zamiennych, ewentualne zmiany w dokumentacji projektowej, wydanych decyzjach, itp.)</w:t>
      </w:r>
    </w:p>
    <w:p w14:paraId="4082D054" w14:textId="2828E4F4" w:rsidR="00547CC7" w:rsidRDefault="00DE5C7B">
      <w:pPr>
        <w:numPr>
          <w:ilvl w:val="1"/>
          <w:numId w:val="10"/>
        </w:numPr>
        <w:suppressAutoHyphens w:val="0"/>
        <w:spacing w:after="58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124754">
        <w:rPr>
          <w:rFonts w:cs="Arial"/>
          <w:sz w:val="20"/>
          <w:szCs w:val="20"/>
        </w:rPr>
        <w:t xml:space="preserve">ykaz zatwierdzonych wniosków materiałowych w danym miesiącu, </w:t>
      </w:r>
    </w:p>
    <w:p w14:paraId="757EEDC5" w14:textId="3274C9A2" w:rsidR="008A6D99" w:rsidRDefault="00DE5C7B">
      <w:pPr>
        <w:numPr>
          <w:ilvl w:val="1"/>
          <w:numId w:val="10"/>
        </w:numPr>
        <w:suppressAutoHyphens w:val="0"/>
        <w:spacing w:after="58" w:line="276" w:lineRule="auto"/>
        <w:ind w:right="46" w:hanging="281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A6D99">
        <w:rPr>
          <w:rFonts w:cs="Arial"/>
          <w:sz w:val="20"/>
          <w:szCs w:val="20"/>
        </w:rPr>
        <w:t>okum</w:t>
      </w:r>
      <w:r>
        <w:rPr>
          <w:rFonts w:cs="Arial"/>
          <w:sz w:val="20"/>
          <w:szCs w:val="20"/>
        </w:rPr>
        <w:t>e</w:t>
      </w:r>
      <w:r w:rsidR="008A6D99">
        <w:rPr>
          <w:rFonts w:cs="Arial"/>
          <w:sz w:val="20"/>
          <w:szCs w:val="20"/>
        </w:rPr>
        <w:t>ntację zdjęciową z robót prowadzonych w raportowanym okresie</w:t>
      </w:r>
      <w:r>
        <w:rPr>
          <w:rFonts w:cs="Arial"/>
          <w:sz w:val="20"/>
          <w:szCs w:val="20"/>
        </w:rPr>
        <w:t>.</w:t>
      </w:r>
    </w:p>
    <w:p w14:paraId="217494CE" w14:textId="77777777" w:rsidR="00547CC7" w:rsidRDefault="00547CC7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</w:p>
    <w:p w14:paraId="107D6E97" w14:textId="77777777" w:rsidR="00547CC7" w:rsidRDefault="00124754">
      <w:pPr>
        <w:spacing w:after="240" w:line="276" w:lineRule="auto"/>
        <w:ind w:right="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8.4 Inżynier Kontraktu przedkłada Raport końcowy z realizacji Zada</w:t>
      </w:r>
      <w:r w:rsidR="008A6D99">
        <w:rPr>
          <w:rFonts w:cs="Arial"/>
          <w:sz w:val="20"/>
          <w:szCs w:val="20"/>
        </w:rPr>
        <w:t>nia inwestycyjnego w terminie 30</w:t>
      </w:r>
      <w:r>
        <w:rPr>
          <w:rFonts w:cs="Arial"/>
          <w:sz w:val="20"/>
          <w:szCs w:val="20"/>
        </w:rPr>
        <w:t xml:space="preserve"> dni od dnia uzyskania przez Wykonawcę decyzji o pozwoleniu na użytkowanie lub złożenia w imieniu Zamawiającego zawiadomienia o zakończeniu budowy. </w:t>
      </w:r>
    </w:p>
    <w:p w14:paraId="370862D5" w14:textId="77777777" w:rsidR="00547CC7" w:rsidRDefault="00124754">
      <w:pPr>
        <w:spacing w:after="240" w:line="276" w:lineRule="auto"/>
        <w:ind w:right="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Raport z realizacji zadania inwestycyjnego będzie stanowił podsumowanie wszystkich działań(projektowych, wykonawczych) podjętych i wykonanych w czasie jej trwania wraz z podziałem czasowym i finansowym. </w:t>
      </w:r>
    </w:p>
    <w:p w14:paraId="57C46643" w14:textId="77777777" w:rsidR="00547CC7" w:rsidRDefault="00124754">
      <w:pPr>
        <w:spacing w:after="240" w:line="276" w:lineRule="auto"/>
        <w:ind w:right="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Raport z realizacji zadania inwestycyjnego powinien zawierać w szczególności: </w:t>
      </w:r>
    </w:p>
    <w:p w14:paraId="2493ECDC" w14:textId="77777777" w:rsidR="00547CC7" w:rsidRDefault="00124754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right="46"/>
        <w:jc w:val="both"/>
        <w:textAlignment w:val="auto"/>
      </w:pPr>
      <w:r>
        <w:rPr>
          <w:rFonts w:cs="Arial"/>
          <w:sz w:val="20"/>
          <w:szCs w:val="20"/>
        </w:rPr>
        <w:t xml:space="preserve">Opis, zestawienie i przebieg wszystkich prac wykonanych w ramach realizacji zadania inwestycyjnego i uzyskania pozwolenia na użytkowanie/ zawiadomienie o zakończeniu budowy. </w:t>
      </w:r>
    </w:p>
    <w:p w14:paraId="59F28990" w14:textId="77777777" w:rsidR="00547CC7" w:rsidRDefault="008A6D99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right="4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Opis, analizę dokumentacji powykonawczej</w:t>
      </w:r>
      <w:r w:rsidR="00124754">
        <w:rPr>
          <w:rFonts w:cs="Arial"/>
          <w:sz w:val="20"/>
          <w:szCs w:val="20"/>
        </w:rPr>
        <w:t xml:space="preserve"> dla całego zakresu prac, zatwierdzoną przez inspektorów nadzoru, w odpowiednich branżach. </w:t>
      </w:r>
    </w:p>
    <w:p w14:paraId="48944AC1" w14:textId="77777777" w:rsidR="00547CC7" w:rsidRDefault="00124754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right="46"/>
        <w:jc w:val="both"/>
        <w:textAlignment w:val="auto"/>
      </w:pPr>
      <w:r>
        <w:rPr>
          <w:rFonts w:cs="Arial"/>
          <w:sz w:val="20"/>
          <w:szCs w:val="20"/>
        </w:rPr>
        <w:t xml:space="preserve">Pozwolenie na użytkowanie/ zawiadomienie o zakończeniu budowy, kompletne rozliczenie zrealizowanego zadania zgodnie z klasyfikacją środków trwałych. </w:t>
      </w:r>
    </w:p>
    <w:p w14:paraId="7C04A819" w14:textId="77777777" w:rsidR="00547CC7" w:rsidRDefault="00124754">
      <w:pPr>
        <w:pStyle w:val="Style5"/>
        <w:widowControl/>
        <w:spacing w:before="240" w:line="276" w:lineRule="auto"/>
        <w:ind w:left="709" w:hanging="709"/>
      </w:pPr>
      <w:r>
        <w:rPr>
          <w:rStyle w:val="FontStyle104"/>
          <w:b w:val="0"/>
          <w:sz w:val="20"/>
          <w:szCs w:val="20"/>
        </w:rPr>
        <w:t>8.5 Przedkładanie Raportów</w:t>
      </w:r>
    </w:p>
    <w:p w14:paraId="59B1CD0D" w14:textId="77777777" w:rsidR="00547CC7" w:rsidRDefault="00124754">
      <w:pPr>
        <w:pStyle w:val="Style4"/>
        <w:widowControl/>
        <w:spacing w:before="240" w:line="276" w:lineRule="auto"/>
      </w:pPr>
      <w:r>
        <w:rPr>
          <w:rStyle w:val="FontStyle101"/>
          <w:sz w:val="20"/>
          <w:szCs w:val="20"/>
        </w:rPr>
        <w:t>Wszys</w:t>
      </w:r>
      <w:r w:rsidR="008A6D99">
        <w:rPr>
          <w:rStyle w:val="FontStyle101"/>
          <w:sz w:val="20"/>
          <w:szCs w:val="20"/>
        </w:rPr>
        <w:t>tkie Raporty wymienione w pkt. 8.2</w:t>
      </w:r>
      <w:r>
        <w:rPr>
          <w:rStyle w:val="FontStyle101"/>
          <w:sz w:val="20"/>
          <w:szCs w:val="20"/>
        </w:rPr>
        <w:t>. powinny być sporządzane w języku polskim oraz przedkładane według następującego klucza:</w:t>
      </w:r>
    </w:p>
    <w:p w14:paraId="7604B73E" w14:textId="77777777" w:rsidR="00DE5C7B" w:rsidRDefault="00124754" w:rsidP="00DE5C7B">
      <w:pPr>
        <w:pStyle w:val="Style24"/>
        <w:widowControl/>
        <w:numPr>
          <w:ilvl w:val="0"/>
          <w:numId w:val="27"/>
        </w:numPr>
        <w:spacing w:before="240" w:after="0" w:line="276" w:lineRule="auto"/>
        <w:jc w:val="both"/>
      </w:pPr>
      <w:r>
        <w:rPr>
          <w:rStyle w:val="FontStyle101"/>
          <w:sz w:val="20"/>
          <w:szCs w:val="20"/>
        </w:rPr>
        <w:lastRenderedPageBreak/>
        <w:t>Raport</w:t>
      </w:r>
      <w:r w:rsidR="00DE5C7B">
        <w:rPr>
          <w:rStyle w:val="FontStyle101"/>
          <w:sz w:val="20"/>
          <w:szCs w:val="20"/>
        </w:rPr>
        <w:t xml:space="preserve"> </w:t>
      </w:r>
      <w:r>
        <w:rPr>
          <w:rStyle w:val="FontStyle101"/>
          <w:sz w:val="20"/>
          <w:szCs w:val="20"/>
        </w:rPr>
        <w:t>wstępny powinien być przekazany do Zamawiającego (wersja elektroniczna, a po zatwierdzeniu przez Zamawiającego w 2 egz. „wersji papierowych”) w terminie 21 dni kalendarzowych od daty podpisania umowy na pełnienie funkcji Inżyniera Kontraktu.</w:t>
      </w:r>
    </w:p>
    <w:p w14:paraId="196DB61B" w14:textId="77777777" w:rsidR="00DE5C7B" w:rsidRDefault="00124754" w:rsidP="00DE5C7B">
      <w:pPr>
        <w:pStyle w:val="Style24"/>
        <w:widowControl/>
        <w:numPr>
          <w:ilvl w:val="0"/>
          <w:numId w:val="27"/>
        </w:numPr>
        <w:spacing w:before="240" w:after="0" w:line="276" w:lineRule="auto"/>
        <w:jc w:val="both"/>
      </w:pPr>
      <w:r w:rsidRPr="00DE5C7B">
        <w:rPr>
          <w:rStyle w:val="FontStyle101"/>
          <w:sz w:val="20"/>
          <w:szCs w:val="20"/>
        </w:rPr>
        <w:t xml:space="preserve">Raport miesięczny - powinien być przekazywany do Zamawiającego (wersja elektroniczna, a po zatwierdzeniu przez Zamawiającego w 2 egz. „wersji papierowych”) w terminie </w:t>
      </w:r>
      <w:r w:rsidR="002F2825" w:rsidRPr="00DE5C7B">
        <w:rPr>
          <w:rStyle w:val="FontStyle101"/>
          <w:sz w:val="20"/>
          <w:szCs w:val="20"/>
        </w:rPr>
        <w:t xml:space="preserve">do </w:t>
      </w:r>
      <w:r w:rsidR="008A6D99" w:rsidRPr="00DE5C7B">
        <w:rPr>
          <w:rStyle w:val="FontStyle101"/>
          <w:sz w:val="20"/>
          <w:szCs w:val="20"/>
        </w:rPr>
        <w:t>10</w:t>
      </w:r>
      <w:r w:rsidRPr="00DE5C7B">
        <w:rPr>
          <w:rStyle w:val="FontStyle101"/>
          <w:sz w:val="20"/>
          <w:szCs w:val="20"/>
        </w:rPr>
        <w:t xml:space="preserve"> dni</w:t>
      </w:r>
      <w:r w:rsidR="002F2825" w:rsidRPr="00DE5C7B">
        <w:rPr>
          <w:rStyle w:val="FontStyle101"/>
          <w:sz w:val="20"/>
          <w:szCs w:val="20"/>
        </w:rPr>
        <w:t xml:space="preserve">a kalendarzowego każdego miesiąca </w:t>
      </w:r>
      <w:r w:rsidRPr="00DE5C7B">
        <w:rPr>
          <w:rStyle w:val="FontStyle101"/>
          <w:sz w:val="20"/>
          <w:szCs w:val="20"/>
        </w:rPr>
        <w:t xml:space="preserve"> </w:t>
      </w:r>
      <w:r w:rsidR="002F2825" w:rsidRPr="00DE5C7B">
        <w:rPr>
          <w:rStyle w:val="FontStyle101"/>
          <w:sz w:val="20"/>
          <w:szCs w:val="20"/>
        </w:rPr>
        <w:t>za miesiąc poprzedni</w:t>
      </w:r>
      <w:r w:rsidRPr="00DE5C7B">
        <w:rPr>
          <w:rStyle w:val="FontStyle101"/>
          <w:sz w:val="20"/>
          <w:szCs w:val="20"/>
        </w:rPr>
        <w:t>;</w:t>
      </w:r>
    </w:p>
    <w:p w14:paraId="257647A4" w14:textId="7C9273B4" w:rsidR="00547CC7" w:rsidRDefault="00124754" w:rsidP="00DE5C7B">
      <w:pPr>
        <w:pStyle w:val="Style24"/>
        <w:widowControl/>
        <w:numPr>
          <w:ilvl w:val="0"/>
          <w:numId w:val="27"/>
        </w:numPr>
        <w:spacing w:before="240" w:after="0" w:line="276" w:lineRule="auto"/>
        <w:jc w:val="both"/>
      </w:pPr>
      <w:r w:rsidRPr="00DE5C7B">
        <w:rPr>
          <w:rStyle w:val="FontStyle101"/>
          <w:sz w:val="20"/>
          <w:szCs w:val="20"/>
        </w:rPr>
        <w:t>Raport końcowy - powinien być przekazany do Zamawiającego (wersja elektroniczna, a po zatwierdzeniu przez Zamawiającego w 2 egz. „wersji papierowych”) w terminie 30 dni kalendarzowych od daty</w:t>
      </w:r>
      <w:r w:rsidRPr="00DE5C7B">
        <w:rPr>
          <w:sz w:val="20"/>
          <w:szCs w:val="20"/>
        </w:rPr>
        <w:t xml:space="preserve"> </w:t>
      </w:r>
      <w:r w:rsidRPr="00DE5C7B">
        <w:rPr>
          <w:rStyle w:val="FontStyle101"/>
          <w:sz w:val="20"/>
          <w:szCs w:val="20"/>
        </w:rPr>
        <w:t>wydania Świadectwa Przejęcia dla zakończonego kontraktu na roboty budowlane.</w:t>
      </w:r>
    </w:p>
    <w:p w14:paraId="45A727B5" w14:textId="77777777" w:rsidR="00547CC7" w:rsidRDefault="00547CC7">
      <w:pPr>
        <w:pStyle w:val="Style13"/>
        <w:widowControl/>
        <w:spacing w:line="276" w:lineRule="auto"/>
        <w:ind w:left="709" w:hanging="709"/>
        <w:jc w:val="both"/>
        <w:rPr>
          <w:sz w:val="20"/>
          <w:szCs w:val="20"/>
        </w:rPr>
      </w:pPr>
    </w:p>
    <w:p w14:paraId="38AB2F62" w14:textId="77777777" w:rsidR="00547CC7" w:rsidRDefault="00124754">
      <w:pPr>
        <w:pStyle w:val="Style5"/>
        <w:widowControl/>
        <w:numPr>
          <w:ilvl w:val="1"/>
          <w:numId w:val="13"/>
        </w:numPr>
        <w:spacing w:before="240" w:line="276" w:lineRule="auto"/>
      </w:pPr>
      <w:r>
        <w:rPr>
          <w:rStyle w:val="FontStyle104"/>
          <w:b w:val="0"/>
          <w:sz w:val="20"/>
          <w:szCs w:val="20"/>
        </w:rPr>
        <w:t>Zatwierdzanie Raportów</w:t>
      </w:r>
    </w:p>
    <w:p w14:paraId="1A459A45" w14:textId="77777777" w:rsidR="00547CC7" w:rsidRDefault="00124754" w:rsidP="00AB6818">
      <w:pPr>
        <w:pStyle w:val="Style4"/>
        <w:widowControl/>
        <w:spacing w:before="240" w:line="276" w:lineRule="auto"/>
      </w:pPr>
      <w:r>
        <w:rPr>
          <w:rStyle w:val="FontStyle101"/>
          <w:sz w:val="20"/>
          <w:szCs w:val="20"/>
        </w:rPr>
        <w:t>Zamawiający będ</w:t>
      </w:r>
      <w:r w:rsidR="00AB6818">
        <w:rPr>
          <w:rStyle w:val="FontStyle101"/>
          <w:sz w:val="20"/>
          <w:szCs w:val="20"/>
        </w:rPr>
        <w:t xml:space="preserve">zie zatwierdzał złożone Raporty </w:t>
      </w:r>
      <w:r>
        <w:rPr>
          <w:rStyle w:val="FontStyle101"/>
          <w:sz w:val="20"/>
          <w:szCs w:val="20"/>
        </w:rPr>
        <w:t>w termin</w:t>
      </w:r>
      <w:r w:rsidR="00AB6818">
        <w:rPr>
          <w:rStyle w:val="FontStyle101"/>
          <w:sz w:val="20"/>
          <w:szCs w:val="20"/>
        </w:rPr>
        <w:t xml:space="preserve">ie 7 dni kalendarzowych od daty ich </w:t>
      </w:r>
      <w:r>
        <w:rPr>
          <w:rStyle w:val="FontStyle101"/>
          <w:sz w:val="20"/>
          <w:szCs w:val="20"/>
        </w:rPr>
        <w:t>doręczenia Zamawiającemu;</w:t>
      </w:r>
    </w:p>
    <w:p w14:paraId="7B3C1078" w14:textId="77777777" w:rsidR="00547CC7" w:rsidRDefault="00547CC7">
      <w:pPr>
        <w:pStyle w:val="Akapitzlist"/>
        <w:ind w:left="568" w:right="46"/>
        <w:jc w:val="both"/>
        <w:rPr>
          <w:rFonts w:cs="Arial"/>
          <w:sz w:val="20"/>
          <w:szCs w:val="20"/>
        </w:rPr>
      </w:pPr>
    </w:p>
    <w:p w14:paraId="4A50CFC4" w14:textId="77777777" w:rsidR="00547CC7" w:rsidRDefault="00124754">
      <w:pPr>
        <w:spacing w:after="3"/>
        <w:ind w:left="1412" w:right="42" w:hanging="1270"/>
      </w:pPr>
      <w:r>
        <w:rPr>
          <w:rFonts w:cs="Arial"/>
          <w:b/>
          <w:sz w:val="20"/>
          <w:szCs w:val="20"/>
        </w:rPr>
        <w:t xml:space="preserve">9. Potencjał kadrowy i zasoby administracyjne </w:t>
      </w:r>
    </w:p>
    <w:p w14:paraId="20E93155" w14:textId="4687E51D" w:rsidR="00547CC7" w:rsidRPr="005064E4" w:rsidRDefault="00124754" w:rsidP="005064E4">
      <w:pPr>
        <w:spacing w:after="47"/>
        <w:ind w:left="1404"/>
      </w:pPr>
      <w:r>
        <w:rPr>
          <w:rFonts w:cs="Arial"/>
          <w:b/>
          <w:sz w:val="20"/>
          <w:szCs w:val="20"/>
        </w:rPr>
        <w:t xml:space="preserve"> </w:t>
      </w:r>
    </w:p>
    <w:p w14:paraId="00A5BA83" w14:textId="77777777" w:rsidR="005064E4" w:rsidRDefault="00124754">
      <w:pPr>
        <w:suppressAutoHyphens w:val="0"/>
        <w:spacing w:after="5" w:line="276" w:lineRule="auto"/>
        <w:ind w:right="4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</w:t>
      </w:r>
      <w:r w:rsidR="005064E4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Inżynier Kontraktu oświadcza, że wszystkie osoby, które w jego imieniu będą wykonywały poszczególne prace będące przedmiotem umowy, posiadają stosowne kwalifikacje i uprawnienia w zakresie powierzonych im obowiązków zgodnie z wymaganiami określonymi w </w:t>
      </w:r>
      <w:r w:rsidR="005064E4">
        <w:rPr>
          <w:rFonts w:cs="Arial"/>
          <w:sz w:val="20"/>
          <w:szCs w:val="20"/>
        </w:rPr>
        <w:t>zapytaniu</w:t>
      </w:r>
      <w:r>
        <w:rPr>
          <w:rFonts w:cs="Arial"/>
          <w:sz w:val="20"/>
          <w:szCs w:val="20"/>
        </w:rPr>
        <w:t xml:space="preserve">. </w:t>
      </w:r>
    </w:p>
    <w:p w14:paraId="65DA3D77" w14:textId="77777777" w:rsidR="005064E4" w:rsidRDefault="005064E4">
      <w:pPr>
        <w:suppressAutoHyphens w:val="0"/>
        <w:spacing w:after="5" w:line="276" w:lineRule="auto"/>
        <w:ind w:right="46"/>
        <w:jc w:val="both"/>
        <w:textAlignment w:val="auto"/>
        <w:rPr>
          <w:rFonts w:cs="Arial"/>
          <w:sz w:val="20"/>
          <w:szCs w:val="20"/>
        </w:rPr>
      </w:pPr>
    </w:p>
    <w:p w14:paraId="2D165ACE" w14:textId="70F0EDA8" w:rsidR="00547CC7" w:rsidRDefault="00CF4D13">
      <w:pPr>
        <w:suppressAutoHyphens w:val="0"/>
        <w:spacing w:after="5" w:line="276" w:lineRule="auto"/>
        <w:ind w:right="46"/>
        <w:jc w:val="both"/>
        <w:textAlignment w:val="auto"/>
      </w:pPr>
      <w:r>
        <w:rPr>
          <w:rFonts w:cs="Arial"/>
          <w:sz w:val="20"/>
          <w:szCs w:val="20"/>
        </w:rPr>
        <w:t>Minimalny skład zespołu Inżyniera Kontraktu żądany przez Zamawiającego</w:t>
      </w:r>
      <w:r w:rsidR="00124754">
        <w:rPr>
          <w:rFonts w:cs="Arial"/>
          <w:sz w:val="20"/>
          <w:szCs w:val="20"/>
        </w:rPr>
        <w:t xml:space="preserve">: </w:t>
      </w:r>
    </w:p>
    <w:p w14:paraId="4DA64AE8" w14:textId="77777777" w:rsidR="00547CC7" w:rsidRDefault="00124754">
      <w:pPr>
        <w:spacing w:after="3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DB3A610" w14:textId="13338B03" w:rsidR="00547CC7" w:rsidRPr="005064E4" w:rsidRDefault="00124754" w:rsidP="005064E4">
      <w:pPr>
        <w:numPr>
          <w:ilvl w:val="2"/>
          <w:numId w:val="15"/>
        </w:numPr>
        <w:suppressAutoHyphens w:val="0"/>
        <w:spacing w:after="171" w:line="264" w:lineRule="auto"/>
        <w:ind w:left="0" w:right="4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Inżynier Kontraktu </w:t>
      </w:r>
      <w:r w:rsidR="005064E4">
        <w:rPr>
          <w:rFonts w:cs="Arial"/>
          <w:sz w:val="20"/>
          <w:szCs w:val="20"/>
        </w:rPr>
        <w:t xml:space="preserve">/ </w:t>
      </w:r>
      <w:r w:rsidRPr="005064E4">
        <w:rPr>
          <w:rFonts w:cs="Arial"/>
          <w:sz w:val="20"/>
          <w:szCs w:val="20"/>
        </w:rPr>
        <w:t xml:space="preserve">Inspektor nadzoru w specjalności konstrukcyjno-budowlanej </w:t>
      </w:r>
    </w:p>
    <w:p w14:paraId="36C75892" w14:textId="73C8B0BE" w:rsidR="005064E4" w:rsidRDefault="00124754" w:rsidP="005064E4">
      <w:pPr>
        <w:numPr>
          <w:ilvl w:val="2"/>
          <w:numId w:val="15"/>
        </w:numPr>
        <w:suppressAutoHyphens w:val="0"/>
        <w:spacing w:after="27" w:line="384" w:lineRule="auto"/>
        <w:ind w:left="0" w:right="46"/>
        <w:jc w:val="both"/>
        <w:textAlignment w:val="auto"/>
        <w:rPr>
          <w:rFonts w:cs="Arial"/>
          <w:sz w:val="20"/>
          <w:szCs w:val="20"/>
        </w:rPr>
      </w:pPr>
      <w:r w:rsidRPr="00292470">
        <w:rPr>
          <w:rFonts w:cs="Arial"/>
          <w:sz w:val="20"/>
          <w:szCs w:val="20"/>
        </w:rPr>
        <w:t xml:space="preserve">Inspektor nadzoru w </w:t>
      </w:r>
      <w:r w:rsidRPr="00604D0F">
        <w:rPr>
          <w:rFonts w:cs="Arial"/>
          <w:sz w:val="20"/>
          <w:szCs w:val="20"/>
        </w:rPr>
        <w:t xml:space="preserve">specjalności instalacyjnej w zakresie sieci, </w:t>
      </w:r>
      <w:bookmarkStart w:id="3" w:name="_Hlk46129281"/>
      <w:r w:rsidRPr="00604D0F">
        <w:rPr>
          <w:rFonts w:cs="Arial"/>
          <w:sz w:val="20"/>
          <w:szCs w:val="20"/>
        </w:rPr>
        <w:t>instalacji i urządzeń wentylacyjnych, wodociągowych i kanalizacyjnych</w:t>
      </w:r>
      <w:r w:rsidRPr="00292470">
        <w:rPr>
          <w:rFonts w:cs="Arial"/>
          <w:sz w:val="20"/>
          <w:szCs w:val="20"/>
        </w:rPr>
        <w:t xml:space="preserve"> </w:t>
      </w:r>
      <w:bookmarkEnd w:id="3"/>
    </w:p>
    <w:p w14:paraId="6A443CAB" w14:textId="7E8FC203" w:rsidR="00547CC7" w:rsidRPr="005064E4" w:rsidRDefault="00124754" w:rsidP="005064E4">
      <w:pPr>
        <w:numPr>
          <w:ilvl w:val="2"/>
          <w:numId w:val="15"/>
        </w:numPr>
        <w:suppressAutoHyphens w:val="0"/>
        <w:spacing w:after="27" w:line="384" w:lineRule="auto"/>
        <w:ind w:left="0" w:right="46"/>
        <w:jc w:val="both"/>
        <w:textAlignment w:val="auto"/>
        <w:rPr>
          <w:rFonts w:cs="Arial"/>
          <w:sz w:val="20"/>
          <w:szCs w:val="20"/>
        </w:rPr>
      </w:pPr>
      <w:r w:rsidRPr="005064E4">
        <w:rPr>
          <w:rFonts w:cs="Arial"/>
          <w:sz w:val="20"/>
          <w:szCs w:val="20"/>
        </w:rPr>
        <w:t>Inspektor nadzoru w specjalności instalacyjnej w zakresie sieci, instalacji  i urządzeń elektrycznych i elektroenergetycznych</w:t>
      </w:r>
      <w:r w:rsidR="00375DEE">
        <w:rPr>
          <w:rFonts w:cs="Arial"/>
          <w:sz w:val="20"/>
          <w:szCs w:val="20"/>
        </w:rPr>
        <w:t>.</w:t>
      </w:r>
    </w:p>
    <w:p w14:paraId="453F7AAA" w14:textId="6D818AB1" w:rsidR="00594BEF" w:rsidRDefault="00594BEF" w:rsidP="00594BEF">
      <w:pPr>
        <w:pStyle w:val="Default"/>
        <w:jc w:val="both"/>
        <w:rPr>
          <w:b/>
          <w:bCs/>
          <w:sz w:val="20"/>
          <w:szCs w:val="20"/>
        </w:rPr>
      </w:pPr>
      <w:r w:rsidRPr="00594BEF">
        <w:rPr>
          <w:b/>
          <w:bCs/>
          <w:sz w:val="20"/>
          <w:szCs w:val="20"/>
        </w:rPr>
        <w:t>Zamawiający dopuszcza łączenie funkcji, o których mowa powyżej.</w:t>
      </w:r>
    </w:p>
    <w:p w14:paraId="34C7B1D1" w14:textId="7403EE23" w:rsidR="00395BF1" w:rsidRPr="00395BF1" w:rsidRDefault="00395BF1" w:rsidP="00395BF1">
      <w:pPr>
        <w:suppressAutoHyphens w:val="0"/>
        <w:autoSpaceDN/>
        <w:spacing w:line="276" w:lineRule="auto"/>
        <w:ind w:left="567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 w:rsidRPr="00395BF1">
        <w:rPr>
          <w:rFonts w:eastAsia="Calibri" w:cs="Arial"/>
          <w:sz w:val="20"/>
          <w:szCs w:val="20"/>
          <w:lang w:eastAsia="en-US"/>
        </w:rPr>
        <w:t>Każda z osób, które będą uczestniczyły w wykonywaniu zamówienia wymieniona powyżej legitym</w:t>
      </w:r>
      <w:r>
        <w:rPr>
          <w:rFonts w:eastAsia="Calibri" w:cs="Arial"/>
          <w:sz w:val="20"/>
          <w:szCs w:val="20"/>
          <w:lang w:eastAsia="en-US"/>
        </w:rPr>
        <w:t>ować</w:t>
      </w:r>
      <w:r w:rsidRPr="00395BF1">
        <w:rPr>
          <w:rFonts w:eastAsia="Calibri" w:cs="Arial"/>
          <w:sz w:val="20"/>
          <w:szCs w:val="20"/>
          <w:lang w:eastAsia="en-US"/>
        </w:rPr>
        <w:t xml:space="preserve"> się </w:t>
      </w:r>
      <w:r>
        <w:rPr>
          <w:rFonts w:eastAsia="Calibri" w:cs="Arial"/>
          <w:sz w:val="20"/>
          <w:szCs w:val="20"/>
          <w:lang w:eastAsia="en-US"/>
        </w:rPr>
        <w:t xml:space="preserve">powinna </w:t>
      </w:r>
      <w:r w:rsidRPr="00395BF1">
        <w:rPr>
          <w:rFonts w:eastAsia="Calibri" w:cs="Arial"/>
          <w:sz w:val="20"/>
          <w:szCs w:val="20"/>
          <w:lang w:eastAsia="en-US"/>
        </w:rPr>
        <w:t>odpowiednimi kwalifikacjami zawodowymi, wykształceniem i doświadczeniem, niezbędnymi do wykonania zamówienia tj. posiada</w:t>
      </w:r>
      <w:r>
        <w:rPr>
          <w:rFonts w:eastAsia="Calibri" w:cs="Arial"/>
          <w:sz w:val="20"/>
          <w:szCs w:val="20"/>
          <w:lang w:eastAsia="en-US"/>
        </w:rPr>
        <w:t>ć</w:t>
      </w:r>
      <w:r w:rsidRPr="00395BF1">
        <w:rPr>
          <w:rFonts w:eastAsia="Calibri" w:cs="Arial"/>
          <w:sz w:val="20"/>
          <w:szCs w:val="20"/>
          <w:lang w:eastAsia="en-US"/>
        </w:rPr>
        <w:t xml:space="preserve"> uprawnienia budowlane do kierowania robotami bez ograniczeń w specjalności przypisanej dla danej funkcji  oraz posiada</w:t>
      </w:r>
      <w:r>
        <w:rPr>
          <w:rFonts w:eastAsia="Calibri" w:cs="Arial"/>
          <w:sz w:val="20"/>
          <w:szCs w:val="20"/>
          <w:lang w:eastAsia="en-US"/>
        </w:rPr>
        <w:t>ć</w:t>
      </w:r>
      <w:r w:rsidRPr="00395BF1">
        <w:rPr>
          <w:rFonts w:eastAsia="Calibri" w:cs="Arial"/>
          <w:sz w:val="20"/>
          <w:szCs w:val="20"/>
          <w:lang w:eastAsia="en-US"/>
        </w:rPr>
        <w:t xml:space="preserve"> co najmniej 5 letnie doświadczenie zawodowe w pełnieniu samodzielnych funkcji technicznych ( Kierownika Budowy i/lub kierownika robót i/lub inspektora nadzoru) w budownictwie.</w:t>
      </w:r>
    </w:p>
    <w:p w14:paraId="6BFD7A1C" w14:textId="77777777" w:rsidR="00395BF1" w:rsidRPr="00395BF1" w:rsidRDefault="00395BF1" w:rsidP="00395BF1">
      <w:pPr>
        <w:suppressAutoHyphens w:val="0"/>
        <w:autoSpaceDN/>
        <w:spacing w:line="276" w:lineRule="auto"/>
        <w:ind w:left="567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</w:p>
    <w:p w14:paraId="7642868B" w14:textId="639C1649" w:rsidR="00395BF1" w:rsidRPr="00395BF1" w:rsidRDefault="00395BF1" w:rsidP="00395BF1">
      <w:pPr>
        <w:suppressAutoHyphens w:val="0"/>
        <w:autoSpaceDN/>
        <w:spacing w:line="276" w:lineRule="auto"/>
        <w:ind w:left="567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 w:rsidRPr="00395BF1">
        <w:rPr>
          <w:rFonts w:eastAsia="Calibri" w:cs="Arial"/>
          <w:sz w:val="20"/>
          <w:szCs w:val="20"/>
          <w:lang w:eastAsia="en-US"/>
        </w:rPr>
        <w:t>Zamawiający żąda przedłożenia w terminie do 5 dni</w:t>
      </w:r>
      <w:r>
        <w:rPr>
          <w:rFonts w:eastAsia="Calibri" w:cs="Arial"/>
          <w:sz w:val="20"/>
          <w:szCs w:val="20"/>
          <w:lang w:eastAsia="en-US"/>
        </w:rPr>
        <w:t xml:space="preserve"> kalendarzowych</w:t>
      </w:r>
      <w:r w:rsidRPr="00395BF1">
        <w:rPr>
          <w:rFonts w:eastAsia="Calibri" w:cs="Arial"/>
          <w:sz w:val="20"/>
          <w:szCs w:val="20"/>
          <w:lang w:eastAsia="en-US"/>
        </w:rPr>
        <w:t xml:space="preserve"> od podpisania umowy uwiarygodnionych kopii uprawnień/dokumentów uprawniających do pełnienia samodzielnej funkcji technicznej w zakresie niezbędnym do realizacji przedmiotu zamówienia, zgodnie z obowiązującymi przepisami prawa, osób wskazanych powyżej oraz kopii aktualnych zaświadczeń stwierdzających przynależność do Izby Inżynierów Budowlanych .  </w:t>
      </w:r>
    </w:p>
    <w:p w14:paraId="713084CB" w14:textId="77777777" w:rsidR="00395BF1" w:rsidRPr="00395BF1" w:rsidRDefault="00395BF1" w:rsidP="00395BF1">
      <w:pPr>
        <w:suppressAutoHyphens w:val="0"/>
        <w:autoSpaceDN/>
        <w:spacing w:line="276" w:lineRule="auto"/>
        <w:textAlignment w:val="auto"/>
        <w:rPr>
          <w:rFonts w:eastAsia="Calibri" w:cs="Arial"/>
          <w:sz w:val="20"/>
          <w:szCs w:val="20"/>
          <w:lang w:eastAsia="en-US"/>
        </w:rPr>
      </w:pPr>
    </w:p>
    <w:p w14:paraId="31337653" w14:textId="734D4B8F" w:rsidR="00395BF1" w:rsidRPr="00395BF1" w:rsidRDefault="00395BF1" w:rsidP="00395BF1">
      <w:pPr>
        <w:suppressAutoHyphens w:val="0"/>
        <w:autoSpaceDN/>
        <w:spacing w:line="276" w:lineRule="auto"/>
        <w:ind w:left="567"/>
        <w:jc w:val="both"/>
        <w:textAlignment w:val="auto"/>
        <w:rPr>
          <w:rFonts w:cs="Arial"/>
          <w:sz w:val="20"/>
          <w:szCs w:val="20"/>
        </w:rPr>
      </w:pPr>
      <w:r w:rsidRPr="00395BF1">
        <w:rPr>
          <w:rFonts w:eastAsia="Calibri" w:cs="Arial"/>
          <w:sz w:val="20"/>
          <w:szCs w:val="20"/>
          <w:lang w:eastAsia="en-US"/>
        </w:rPr>
        <w:lastRenderedPageBreak/>
        <w:t xml:space="preserve">Przez uprawnienia budowlane do kierowania robotami należy rozumieć: uprawnienia, o których mowa w ustawie Prawo budowlane oraz w rozporządzeniu Ministra Infrastruktury i Rozwoju z dnia 29 kwietnia 2019 r. w sprawie przygotowania zawodowego do wykonywania samodzielnych funkcji technicznych w budownictwie (Dz.U. z 2019 poz. 831). Zamawiający określając wymogi dla osób w zakresie posiadanych uprawnień, dopuszcza odpowiadające im uprawnienia, które zostały wydane na podstawie wcześniej obowiązujących przepisów oraz odpowiadające im uprawnienia wydane obywatelom państw Europejskiego Obszaru Gospodarczego oraz Konfederacji Szwajcarskiej, z zastrzeżeniem art. 12a ustawy Prawo budowlane oraz innych przepisów tej ustawy, a także ustawy z dnia 22 grudnia 2015 r. o zasadach uznawania kwalifikacji zawodowych nabytych w państwach członkowskich Unii Europejskiej (tekst jedn. Dz. U z 2018 r., poz. 2272 z </w:t>
      </w:r>
      <w:proofErr w:type="spellStart"/>
      <w:r w:rsidRPr="00395BF1">
        <w:rPr>
          <w:rFonts w:eastAsia="Calibri" w:cs="Arial"/>
          <w:sz w:val="20"/>
          <w:szCs w:val="20"/>
          <w:lang w:eastAsia="en-US"/>
        </w:rPr>
        <w:t>późn</w:t>
      </w:r>
      <w:proofErr w:type="spellEnd"/>
      <w:r w:rsidRPr="00395BF1">
        <w:rPr>
          <w:rFonts w:eastAsia="Calibri" w:cs="Arial"/>
          <w:sz w:val="20"/>
          <w:szCs w:val="20"/>
          <w:lang w:eastAsia="en-US"/>
        </w:rPr>
        <w:t>. zm.).</w:t>
      </w:r>
    </w:p>
    <w:p w14:paraId="7331C29F" w14:textId="77777777" w:rsidR="005064E4" w:rsidRPr="005064E4" w:rsidRDefault="00124754" w:rsidP="005064E4">
      <w:pPr>
        <w:pStyle w:val="Akapitzlist"/>
        <w:numPr>
          <w:ilvl w:val="1"/>
          <w:numId w:val="20"/>
        </w:numPr>
        <w:suppressAutoHyphens w:val="0"/>
        <w:spacing w:before="240" w:after="5" w:line="264" w:lineRule="auto"/>
        <w:ind w:right="46"/>
        <w:jc w:val="both"/>
        <w:textAlignment w:val="auto"/>
      </w:pPr>
      <w:r w:rsidRPr="005064E4">
        <w:rPr>
          <w:rFonts w:cs="Arial"/>
          <w:sz w:val="20"/>
          <w:szCs w:val="20"/>
        </w:rPr>
        <w:t xml:space="preserve">Inżynier Kontraktu zobowiązany jest do zapewnienia personelowi wszelkich warunków i środków, w tym biuro, sprzęt oraz środki transportu i łączności wymagane do wykonywania obowiązków personelu Inżynier Kontraktu w związku z realizacją Umowy; </w:t>
      </w:r>
    </w:p>
    <w:p w14:paraId="69F75401" w14:textId="02E70183" w:rsidR="00547CC7" w:rsidRDefault="00124754" w:rsidP="005064E4">
      <w:pPr>
        <w:pStyle w:val="Akapitzlist"/>
        <w:numPr>
          <w:ilvl w:val="1"/>
          <w:numId w:val="20"/>
        </w:numPr>
        <w:suppressAutoHyphens w:val="0"/>
        <w:spacing w:before="240" w:after="5" w:line="264" w:lineRule="auto"/>
        <w:ind w:right="46"/>
        <w:jc w:val="both"/>
        <w:textAlignment w:val="auto"/>
      </w:pPr>
      <w:r w:rsidRPr="005064E4">
        <w:rPr>
          <w:rFonts w:cs="Arial"/>
          <w:sz w:val="20"/>
          <w:szCs w:val="20"/>
        </w:rPr>
        <w:t xml:space="preserve">Inżynier Kontraktu jest zobowiązany zapewnić pracę w taki sposób, aby zachować ciągłość realizacji wszystkich obowiązków Inżyniera Kontraktu wynikających z Umowy, obowiązującego prawa jak i Kontraktu. Czas pracy Inżyniera Kontraktu zostanie dostosowany do czasu pracy Wykonawcy, w szczególności w zakresie niezbędnym do bieżącego nadzorowania wykonywanych Robót. </w:t>
      </w:r>
    </w:p>
    <w:p w14:paraId="505E882C" w14:textId="77777777" w:rsidR="00547CC7" w:rsidRDefault="00124754">
      <w:pPr>
        <w:spacing w:after="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59AE9B5" w14:textId="77777777" w:rsidR="00547CC7" w:rsidRDefault="00547CC7">
      <w:pPr>
        <w:spacing w:after="84"/>
        <w:ind w:left="682"/>
        <w:rPr>
          <w:rFonts w:cs="Arial"/>
          <w:sz w:val="20"/>
          <w:szCs w:val="20"/>
        </w:rPr>
      </w:pPr>
    </w:p>
    <w:p w14:paraId="3304A9E9" w14:textId="77777777" w:rsidR="00547CC7" w:rsidRDefault="00547CC7">
      <w:pPr>
        <w:spacing w:after="84"/>
        <w:ind w:left="682"/>
        <w:rPr>
          <w:rFonts w:cs="Arial"/>
          <w:sz w:val="20"/>
          <w:szCs w:val="20"/>
        </w:rPr>
      </w:pPr>
    </w:p>
    <w:p w14:paraId="247BBFB6" w14:textId="77777777" w:rsidR="00547CC7" w:rsidRPr="00375DEE" w:rsidRDefault="00547CC7" w:rsidP="00375DEE">
      <w:pPr>
        <w:suppressAutoHyphens w:val="0"/>
        <w:spacing w:after="10" w:line="264" w:lineRule="auto"/>
        <w:jc w:val="both"/>
        <w:textAlignment w:val="auto"/>
        <w:rPr>
          <w:rFonts w:cs="Arial"/>
          <w:b/>
          <w:bCs/>
          <w:sz w:val="20"/>
          <w:szCs w:val="20"/>
        </w:rPr>
      </w:pPr>
    </w:p>
    <w:sectPr w:rsidR="00547CC7" w:rsidRPr="00375DEE" w:rsidSect="009B08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701" w:header="34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EAB7" w14:textId="77777777" w:rsidR="00F37ED6" w:rsidRDefault="00F37ED6">
      <w:r>
        <w:separator/>
      </w:r>
    </w:p>
  </w:endnote>
  <w:endnote w:type="continuationSeparator" w:id="0">
    <w:p w14:paraId="5338E830" w14:textId="77777777" w:rsidR="00F37ED6" w:rsidRDefault="00F3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069862"/>
      <w:docPartObj>
        <w:docPartGallery w:val="Page Numbers (Bottom of Page)"/>
        <w:docPartUnique/>
      </w:docPartObj>
    </w:sdtPr>
    <w:sdtEndPr/>
    <w:sdtContent>
      <w:p w14:paraId="08FB6B1D" w14:textId="76365D3C" w:rsidR="004256BA" w:rsidRDefault="004256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EA195" w14:textId="7934BEFA" w:rsidR="00CF11FB" w:rsidRDefault="00CF11FB" w:rsidP="009B08F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7C8C" w14:textId="77777777" w:rsidR="00CF11FB" w:rsidRDefault="00CF11FB">
    <w:pPr>
      <w:ind w:right="260" w:hanging="993"/>
      <w:rPr>
        <w:color w:val="1F497D"/>
        <w:sz w:val="26"/>
        <w:szCs w:val="26"/>
      </w:rPr>
    </w:pPr>
  </w:p>
  <w:p w14:paraId="33E7CF51" w14:textId="20DDAD6D" w:rsidR="00CF11FB" w:rsidRDefault="009B08FC">
    <w:pPr>
      <w:pStyle w:val="Stopka"/>
      <w:ind w:hanging="993"/>
    </w:pPr>
    <w:r>
      <w:rPr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A28DC7" wp14:editId="3925D134">
              <wp:simplePos x="0" y="0"/>
              <wp:positionH relativeFrom="page">
                <wp:posOffset>7130414</wp:posOffset>
              </wp:positionH>
              <wp:positionV relativeFrom="page">
                <wp:posOffset>10146031</wp:posOffset>
              </wp:positionV>
              <wp:extent cx="165735" cy="45719"/>
              <wp:effectExtent l="0" t="0" r="5715" b="0"/>
              <wp:wrapNone/>
              <wp:docPr id="4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18A105" w14:textId="77777777" w:rsidR="00CF11FB" w:rsidRDefault="00CF11FB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0" tIns="45720" rIns="0" bIns="45720" anchor="ctr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28DC7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561.45pt;margin-top:798.9pt;width:13.05pt;height:3.6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" stroked="f">
              <v:textbox inset="0,,0">
                <w:txbxContent>
                  <w:p w14:paraId="4718A105" w14:textId="77777777" w:rsidR="00CF11FB" w:rsidRDefault="00CF11F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DE54" w14:textId="77777777" w:rsidR="00F37ED6" w:rsidRDefault="00F37ED6">
      <w:r>
        <w:rPr>
          <w:color w:val="000000"/>
        </w:rPr>
        <w:separator/>
      </w:r>
    </w:p>
  </w:footnote>
  <w:footnote w:type="continuationSeparator" w:id="0">
    <w:p w14:paraId="3B602B1E" w14:textId="77777777" w:rsidR="00F37ED6" w:rsidRDefault="00F3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D2A6" w14:textId="0D3EA7BA" w:rsidR="00951C43" w:rsidRPr="00951C43" w:rsidRDefault="003231DD" w:rsidP="003231DD">
    <w:pPr>
      <w:keepNext/>
      <w:autoSpaceDN/>
      <w:spacing w:before="240" w:after="120"/>
      <w:jc w:val="center"/>
      <w:textAlignment w:val="auto"/>
      <w:rPr>
        <w:rFonts w:ascii="Liberation Sans" w:eastAsia="Microsoft YaHei" w:hAnsi="Liberation Sans" w:cs="Mangal" w:hint="eastAsia"/>
        <w:sz w:val="28"/>
        <w:szCs w:val="28"/>
        <w:lang w:eastAsia="ar-SA"/>
      </w:rPr>
    </w:pPr>
    <w:bookmarkStart w:id="4" w:name="_Toc442352285"/>
    <w:r>
      <w:rPr>
        <w:rFonts w:cs="Calibri"/>
        <w:noProof/>
        <w:sz w:val="20"/>
      </w:rPr>
      <w:drawing>
        <wp:inline distT="0" distB="0" distL="0" distR="0" wp14:anchorId="37B545D7" wp14:editId="40451695">
          <wp:extent cx="5471160" cy="716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4BE2D709" w14:textId="77777777" w:rsidR="00951C43" w:rsidRDefault="00951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7E9E" w14:textId="604D942B" w:rsidR="003231DD" w:rsidRDefault="003231DD" w:rsidP="003231DD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1B3A0C8A" wp14:editId="1CFFD896">
          <wp:extent cx="547116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C9E"/>
    <w:multiLevelType w:val="multilevel"/>
    <w:tmpl w:val="50BA4EA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E6F67C2"/>
    <w:multiLevelType w:val="multilevel"/>
    <w:tmpl w:val="B7D6031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1.%2.%3."/>
      <w:lvlJc w:val="right"/>
      <w:pPr>
        <w:ind w:left="2596" w:hanging="180"/>
      </w:pPr>
    </w:lvl>
    <w:lvl w:ilvl="3">
      <w:start w:val="1"/>
      <w:numFmt w:val="decimal"/>
      <w:lvlText w:val="%1.%2.%3.%4."/>
      <w:lvlJc w:val="left"/>
      <w:pPr>
        <w:ind w:left="3316" w:hanging="360"/>
      </w:pPr>
    </w:lvl>
    <w:lvl w:ilvl="4">
      <w:start w:val="1"/>
      <w:numFmt w:val="lowerLetter"/>
      <w:lvlText w:val="%1.%2.%3.%4.%5."/>
      <w:lvlJc w:val="left"/>
      <w:pPr>
        <w:ind w:left="4036" w:hanging="360"/>
      </w:pPr>
    </w:lvl>
    <w:lvl w:ilvl="5">
      <w:start w:val="1"/>
      <w:numFmt w:val="lowerRoman"/>
      <w:lvlText w:val="%1.%2.%3.%4.%5.%6."/>
      <w:lvlJc w:val="right"/>
      <w:pPr>
        <w:ind w:left="4756" w:hanging="180"/>
      </w:pPr>
    </w:lvl>
    <w:lvl w:ilvl="6">
      <w:start w:val="1"/>
      <w:numFmt w:val="decimal"/>
      <w:lvlText w:val="%1.%2.%3.%4.%5.%6.%7."/>
      <w:lvlJc w:val="left"/>
      <w:pPr>
        <w:ind w:left="5476" w:hanging="360"/>
      </w:pPr>
    </w:lvl>
    <w:lvl w:ilvl="7">
      <w:start w:val="1"/>
      <w:numFmt w:val="lowerLetter"/>
      <w:lvlText w:val="%1.%2.%3.%4.%5.%6.%7.%8."/>
      <w:lvlJc w:val="left"/>
      <w:pPr>
        <w:ind w:left="6196" w:hanging="360"/>
      </w:pPr>
    </w:lvl>
    <w:lvl w:ilvl="8">
      <w:start w:val="1"/>
      <w:numFmt w:val="lowerRoman"/>
      <w:lvlText w:val="%1.%2.%3.%4.%5.%6.%7.%8.%9."/>
      <w:lvlJc w:val="right"/>
      <w:pPr>
        <w:ind w:left="6916" w:hanging="180"/>
      </w:pPr>
    </w:lvl>
  </w:abstractNum>
  <w:abstractNum w:abstractNumId="2" w15:restartNumberingAfterBreak="0">
    <w:nsid w:val="10A70556"/>
    <w:multiLevelType w:val="multilevel"/>
    <w:tmpl w:val="CD826C36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11535ED3"/>
    <w:multiLevelType w:val="hybridMultilevel"/>
    <w:tmpl w:val="132AB050"/>
    <w:lvl w:ilvl="0" w:tplc="A0BE3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0BE3A5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5D36"/>
    <w:multiLevelType w:val="hybridMultilevel"/>
    <w:tmpl w:val="73201604"/>
    <w:lvl w:ilvl="0" w:tplc="D4FC7E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4A4"/>
    <w:multiLevelType w:val="multilevel"/>
    <w:tmpl w:val="5E94B5A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096DB9"/>
    <w:multiLevelType w:val="multilevel"/>
    <w:tmpl w:val="3A32E82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EB364C0"/>
    <w:multiLevelType w:val="hybridMultilevel"/>
    <w:tmpl w:val="64AC6F86"/>
    <w:lvl w:ilvl="0" w:tplc="A0BE3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C8F914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14938"/>
    <w:multiLevelType w:val="multilevel"/>
    <w:tmpl w:val="4B2E7518"/>
    <w:styleLink w:val="WWNum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0" w15:restartNumberingAfterBreak="0">
    <w:nsid w:val="27EF39F0"/>
    <w:multiLevelType w:val="multilevel"/>
    <w:tmpl w:val="DF229F46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F0F1387"/>
    <w:multiLevelType w:val="multilevel"/>
    <w:tmpl w:val="C2409814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F592897"/>
    <w:multiLevelType w:val="multilevel"/>
    <w:tmpl w:val="E97E163E"/>
    <w:styleLink w:val="WWNum21"/>
    <w:lvl w:ilvl="0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3" w15:restartNumberingAfterBreak="0">
    <w:nsid w:val="32714DF5"/>
    <w:multiLevelType w:val="multilevel"/>
    <w:tmpl w:val="D59663D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5"/>
      <w:numFmt w:val="decimal"/>
      <w:lvlText w:val="%3)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65B0289"/>
    <w:multiLevelType w:val="multilevel"/>
    <w:tmpl w:val="C4428BAA"/>
    <w:styleLink w:val="WWNum12"/>
    <w:lvl w:ilvl="0">
      <w:start w:val="1"/>
      <w:numFmt w:val="decimal"/>
      <w:lvlText w:val="%1)"/>
      <w:lvlJc w:val="left"/>
      <w:pPr>
        <w:ind w:left="1080" w:hanging="360"/>
      </w:pPr>
      <w:rPr>
        <w:rFonts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3E423879"/>
    <w:multiLevelType w:val="hybridMultilevel"/>
    <w:tmpl w:val="B644E3C6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264264"/>
    <w:multiLevelType w:val="hybridMultilevel"/>
    <w:tmpl w:val="50789D44"/>
    <w:lvl w:ilvl="0" w:tplc="A0BE3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61F1"/>
    <w:multiLevelType w:val="multilevel"/>
    <w:tmpl w:val="2FF4273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740E5B"/>
    <w:multiLevelType w:val="multilevel"/>
    <w:tmpl w:val="DD38417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0066F8"/>
    <w:multiLevelType w:val="multilevel"/>
    <w:tmpl w:val="14B47BE8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5D472414"/>
    <w:multiLevelType w:val="hybridMultilevel"/>
    <w:tmpl w:val="8514CFEC"/>
    <w:lvl w:ilvl="0" w:tplc="A0BE3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4085"/>
    <w:multiLevelType w:val="multilevel"/>
    <w:tmpl w:val="D9AE908A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C6A00"/>
    <w:multiLevelType w:val="multilevel"/>
    <w:tmpl w:val="C44AF352"/>
    <w:lvl w:ilvl="0">
      <w:start w:val="1"/>
      <w:numFmt w:val="decimal"/>
      <w:lvlText w:val="%1)"/>
      <w:lvlJc w:val="left"/>
      <w:pPr>
        <w:ind w:left="1080" w:hanging="360"/>
      </w:pPr>
      <w:rPr>
        <w:rFonts w:cs="Arial Narrow"/>
        <w:b w:val="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77CB0866"/>
    <w:multiLevelType w:val="multilevel"/>
    <w:tmpl w:val="A168BD40"/>
    <w:lvl w:ilvl="0">
      <w:start w:val="9"/>
      <w:numFmt w:val="decimal"/>
      <w:lvlText w:val="%1"/>
      <w:lvlJc w:val="left"/>
      <w:pPr>
        <w:ind w:left="360" w:hanging="360"/>
      </w:pPr>
      <w:rPr>
        <w:rFonts w:cs="Arial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  <w:sz w:val="20"/>
      </w:rPr>
    </w:lvl>
  </w:abstractNum>
  <w:abstractNum w:abstractNumId="24" w15:restartNumberingAfterBreak="0">
    <w:nsid w:val="7BAD01E6"/>
    <w:multiLevelType w:val="multilevel"/>
    <w:tmpl w:val="EE84E01E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0"/>
          <w:szCs w:val="20"/>
        </w:rPr>
      </w:lvl>
    </w:lvlOverride>
  </w:num>
  <w:num w:numId="5">
    <w:abstractNumId w:val="12"/>
  </w:num>
  <w:num w:numId="6">
    <w:abstractNumId w:val="1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21"/>
  </w:num>
  <w:num w:numId="12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18"/>
          <w:szCs w:val="18"/>
        </w:rPr>
      </w:lvl>
    </w:lvlOverride>
  </w:num>
  <w:num w:numId="13">
    <w:abstractNumId w:val="2"/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3"/>
  </w:num>
  <w:num w:numId="17">
    <w:abstractNumId w:val="23"/>
  </w:num>
  <w:num w:numId="18">
    <w:abstractNumId w:val="8"/>
  </w:num>
  <w:num w:numId="19">
    <w:abstractNumId w:val="15"/>
  </w:num>
  <w:num w:numId="20">
    <w:abstractNumId w:val="24"/>
  </w:num>
  <w:num w:numId="21">
    <w:abstractNumId w:val="22"/>
  </w:num>
  <w:num w:numId="22">
    <w:abstractNumId w:val="19"/>
  </w:num>
  <w:num w:numId="23">
    <w:abstractNumId w:val="16"/>
  </w:num>
  <w:num w:numId="24">
    <w:abstractNumId w:val="3"/>
  </w:num>
  <w:num w:numId="25">
    <w:abstractNumId w:val="20"/>
  </w:num>
  <w:num w:numId="26">
    <w:abstractNumId w:val="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7"/>
    <w:rsid w:val="00046F47"/>
    <w:rsid w:val="00075C8D"/>
    <w:rsid w:val="00080F55"/>
    <w:rsid w:val="000829D1"/>
    <w:rsid w:val="00094EB8"/>
    <w:rsid w:val="000A0FAF"/>
    <w:rsid w:val="000A37A2"/>
    <w:rsid w:val="000C6FF3"/>
    <w:rsid w:val="000F4167"/>
    <w:rsid w:val="001123BD"/>
    <w:rsid w:val="00124754"/>
    <w:rsid w:val="00131751"/>
    <w:rsid w:val="00153BF7"/>
    <w:rsid w:val="002014BB"/>
    <w:rsid w:val="0025245F"/>
    <w:rsid w:val="00263EE5"/>
    <w:rsid w:val="00265DE5"/>
    <w:rsid w:val="00273EC0"/>
    <w:rsid w:val="00292470"/>
    <w:rsid w:val="002D26DB"/>
    <w:rsid w:val="002F2825"/>
    <w:rsid w:val="003231DD"/>
    <w:rsid w:val="00354EA7"/>
    <w:rsid w:val="00360C52"/>
    <w:rsid w:val="00375DEE"/>
    <w:rsid w:val="0039372C"/>
    <w:rsid w:val="00395BF1"/>
    <w:rsid w:val="003C054D"/>
    <w:rsid w:val="003D0433"/>
    <w:rsid w:val="003E53C8"/>
    <w:rsid w:val="00402800"/>
    <w:rsid w:val="0041302E"/>
    <w:rsid w:val="004256BA"/>
    <w:rsid w:val="00425E42"/>
    <w:rsid w:val="004670FC"/>
    <w:rsid w:val="00487E5E"/>
    <w:rsid w:val="004902C2"/>
    <w:rsid w:val="004A6E98"/>
    <w:rsid w:val="004B0505"/>
    <w:rsid w:val="004B4A1F"/>
    <w:rsid w:val="004F222E"/>
    <w:rsid w:val="004F2DBE"/>
    <w:rsid w:val="005064E4"/>
    <w:rsid w:val="00506727"/>
    <w:rsid w:val="00506DD6"/>
    <w:rsid w:val="00526C26"/>
    <w:rsid w:val="00547CC7"/>
    <w:rsid w:val="00563E9B"/>
    <w:rsid w:val="00594BEF"/>
    <w:rsid w:val="005B38F9"/>
    <w:rsid w:val="005B6F93"/>
    <w:rsid w:val="0060347F"/>
    <w:rsid w:val="00604D0F"/>
    <w:rsid w:val="00641AD0"/>
    <w:rsid w:val="00652571"/>
    <w:rsid w:val="0067168C"/>
    <w:rsid w:val="00680EDE"/>
    <w:rsid w:val="006D44E8"/>
    <w:rsid w:val="00734BFF"/>
    <w:rsid w:val="0073744E"/>
    <w:rsid w:val="007B3DBB"/>
    <w:rsid w:val="007C4F01"/>
    <w:rsid w:val="007F46EB"/>
    <w:rsid w:val="00806994"/>
    <w:rsid w:val="0081185E"/>
    <w:rsid w:val="008315FE"/>
    <w:rsid w:val="00847AD6"/>
    <w:rsid w:val="008A6D99"/>
    <w:rsid w:val="008C69ED"/>
    <w:rsid w:val="00916909"/>
    <w:rsid w:val="00930454"/>
    <w:rsid w:val="009307DA"/>
    <w:rsid w:val="00951C43"/>
    <w:rsid w:val="00996547"/>
    <w:rsid w:val="009A58FB"/>
    <w:rsid w:val="009A5E97"/>
    <w:rsid w:val="009B08FC"/>
    <w:rsid w:val="009C3289"/>
    <w:rsid w:val="009C5458"/>
    <w:rsid w:val="009D7A38"/>
    <w:rsid w:val="00A5580F"/>
    <w:rsid w:val="00A56D35"/>
    <w:rsid w:val="00A673E4"/>
    <w:rsid w:val="00AA55E0"/>
    <w:rsid w:val="00AB6818"/>
    <w:rsid w:val="00B05FC6"/>
    <w:rsid w:val="00B06552"/>
    <w:rsid w:val="00B26E56"/>
    <w:rsid w:val="00B365DA"/>
    <w:rsid w:val="00B42C92"/>
    <w:rsid w:val="00B4366E"/>
    <w:rsid w:val="00BC1743"/>
    <w:rsid w:val="00BD7531"/>
    <w:rsid w:val="00C0566D"/>
    <w:rsid w:val="00C25896"/>
    <w:rsid w:val="00CB06E6"/>
    <w:rsid w:val="00CC3BBA"/>
    <w:rsid w:val="00CF11FB"/>
    <w:rsid w:val="00CF4D13"/>
    <w:rsid w:val="00D1421D"/>
    <w:rsid w:val="00D24DF0"/>
    <w:rsid w:val="00D306B9"/>
    <w:rsid w:val="00D33231"/>
    <w:rsid w:val="00D50624"/>
    <w:rsid w:val="00D67B45"/>
    <w:rsid w:val="00DC0957"/>
    <w:rsid w:val="00DC113C"/>
    <w:rsid w:val="00DC48A4"/>
    <w:rsid w:val="00DE5C7B"/>
    <w:rsid w:val="00E17B5C"/>
    <w:rsid w:val="00E303A1"/>
    <w:rsid w:val="00E3260A"/>
    <w:rsid w:val="00E41FA1"/>
    <w:rsid w:val="00EA1E8D"/>
    <w:rsid w:val="00EE7CCC"/>
    <w:rsid w:val="00F34CB1"/>
    <w:rsid w:val="00F34CCB"/>
    <w:rsid w:val="00F37ED6"/>
    <w:rsid w:val="00F6012A"/>
    <w:rsid w:val="00F850DE"/>
    <w:rsid w:val="00FC486E"/>
    <w:rsid w:val="00FD53A5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3EAC"/>
  <w15:docId w15:val="{B3B895B2-2525-44EA-8DB9-B3F4F03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" w:hAnsi="Arial"/>
      <w:sz w:val="24"/>
      <w:szCs w:val="24"/>
    </w:rPr>
  </w:style>
  <w:style w:type="paragraph" w:styleId="Nagwek1">
    <w:name w:val="heading 1"/>
    <w:next w:val="Normalny"/>
    <w:pPr>
      <w:keepNext/>
      <w:keepLines/>
      <w:ind w:right="3"/>
      <w:jc w:val="center"/>
      <w:textAlignment w:val="auto"/>
      <w:outlineLvl w:val="0"/>
    </w:pPr>
    <w:rPr>
      <w:b/>
      <w:color w:val="000000"/>
      <w:sz w:val="28"/>
      <w:szCs w:val="22"/>
      <w:lang w:val="en-US" w:eastAsia="en-US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b/>
      <w:color w:val="000000"/>
      <w:sz w:val="28"/>
      <w:szCs w:val="22"/>
      <w:lang w:val="en-US" w:eastAsia="en-US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pPr>
      <w:suppressAutoHyphens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Uwydatnienie">
    <w:name w:val="Emphasis"/>
    <w:basedOn w:val="Domylnaczcionkaakapitu"/>
    <w:rPr>
      <w:i/>
      <w:iCs/>
    </w:r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pPr>
      <w:widowControl w:val="0"/>
    </w:pPr>
    <w:rPr>
      <w:rFonts w:eastAsia="MS Mincho" w:cs="Arial"/>
      <w:kern w:val="3"/>
      <w:lang w:bidi="hi-IN"/>
    </w:rPr>
  </w:style>
  <w:style w:type="character" w:customStyle="1" w:styleId="FontStyle104">
    <w:name w:val="Font Style104"/>
    <w:rPr>
      <w:rFonts w:ascii="Arial" w:hAnsi="Arial" w:cs="Arial"/>
      <w:b/>
      <w:bCs/>
      <w:sz w:val="18"/>
      <w:szCs w:val="18"/>
    </w:rPr>
  </w:style>
  <w:style w:type="character" w:customStyle="1" w:styleId="FontStyle101">
    <w:name w:val="Font Style101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pPr>
      <w:widowControl w:val="0"/>
      <w:jc w:val="both"/>
    </w:pPr>
    <w:rPr>
      <w:rFonts w:eastAsia="MS Mincho" w:cs="Arial"/>
      <w:kern w:val="3"/>
      <w:lang w:bidi="hi-IN"/>
    </w:rPr>
  </w:style>
  <w:style w:type="paragraph" w:customStyle="1" w:styleId="Style12">
    <w:name w:val="Style12"/>
    <w:basedOn w:val="Normalny"/>
    <w:pPr>
      <w:widowControl w:val="0"/>
      <w:spacing w:after="200" w:line="269" w:lineRule="exact"/>
      <w:ind w:hanging="350"/>
      <w:jc w:val="both"/>
    </w:pPr>
    <w:rPr>
      <w:rFonts w:eastAsia="MS Mincho" w:cs="Arial"/>
      <w:kern w:val="3"/>
      <w:lang w:bidi="hi-IN"/>
    </w:rPr>
  </w:style>
  <w:style w:type="paragraph" w:customStyle="1" w:styleId="Style4">
    <w:name w:val="Style4"/>
    <w:basedOn w:val="Normalny"/>
    <w:pPr>
      <w:widowControl w:val="0"/>
      <w:jc w:val="both"/>
    </w:pPr>
    <w:rPr>
      <w:rFonts w:eastAsia="MS Mincho" w:cs="Arial"/>
      <w:kern w:val="3"/>
      <w:lang w:bidi="hi-IN"/>
    </w:rPr>
  </w:style>
  <w:style w:type="paragraph" w:customStyle="1" w:styleId="Style66">
    <w:name w:val="Style66"/>
    <w:basedOn w:val="Normalny"/>
    <w:pPr>
      <w:widowControl w:val="0"/>
      <w:spacing w:after="200" w:line="302" w:lineRule="exact"/>
      <w:ind w:hanging="494"/>
    </w:pPr>
    <w:rPr>
      <w:rFonts w:eastAsia="MS Mincho" w:cs="Arial"/>
      <w:kern w:val="3"/>
      <w:lang w:bidi="hi-IN"/>
    </w:rPr>
  </w:style>
  <w:style w:type="character" w:customStyle="1" w:styleId="FontStyle119">
    <w:name w:val="Font Style119"/>
    <w:rPr>
      <w:rFonts w:ascii="Arial Narrow" w:hAnsi="Arial Narrow" w:cs="Arial Narrow"/>
      <w:b/>
      <w:bCs/>
      <w:sz w:val="16"/>
      <w:szCs w:val="16"/>
    </w:rPr>
  </w:style>
  <w:style w:type="paragraph" w:customStyle="1" w:styleId="Style8">
    <w:name w:val="Style8"/>
    <w:basedOn w:val="Normalny"/>
    <w:pPr>
      <w:widowControl w:val="0"/>
      <w:spacing w:line="250" w:lineRule="exact"/>
      <w:jc w:val="both"/>
    </w:pPr>
    <w:rPr>
      <w:rFonts w:eastAsia="MS Mincho" w:cs="Arial"/>
      <w:kern w:val="3"/>
      <w:lang w:bidi="hi-IN"/>
    </w:rPr>
  </w:style>
  <w:style w:type="paragraph" w:customStyle="1" w:styleId="Style24">
    <w:name w:val="Style24"/>
    <w:basedOn w:val="Normalny"/>
    <w:pPr>
      <w:widowControl w:val="0"/>
      <w:spacing w:after="200" w:line="259" w:lineRule="exact"/>
      <w:ind w:hanging="355"/>
    </w:pPr>
    <w:rPr>
      <w:rFonts w:eastAsia="MS Mincho" w:cs="Arial"/>
      <w:kern w:val="3"/>
      <w:lang w:bidi="hi-IN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Num12">
    <w:name w:val="WWNum12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Num14">
    <w:name w:val="WWNum14"/>
    <w:basedOn w:val="Bezlisty"/>
    <w:pPr>
      <w:numPr>
        <w:numId w:val="28"/>
      </w:numPr>
    </w:pPr>
  </w:style>
  <w:style w:type="numbering" w:customStyle="1" w:styleId="WWNum21">
    <w:name w:val="WWNum21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Default">
    <w:name w:val="Default"/>
    <w:qFormat/>
    <w:rsid w:val="00594BEF"/>
    <w:pPr>
      <w:autoSpaceDN/>
      <w:spacing w:after="200" w:line="276" w:lineRule="auto"/>
      <w:textAlignment w:val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56BA"/>
    <w:rPr>
      <w:rFonts w:ascii="Arial" w:hAnsi="Arial"/>
      <w:sz w:val="24"/>
      <w:szCs w:val="24"/>
    </w:rPr>
  </w:style>
  <w:style w:type="character" w:customStyle="1" w:styleId="FontStyle93">
    <w:name w:val="Font Style93"/>
    <w:rsid w:val="006D44E8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rsid w:val="006D44E8"/>
    <w:pPr>
      <w:widowControl w:val="0"/>
      <w:autoSpaceDE w:val="0"/>
      <w:autoSpaceDN/>
      <w:spacing w:line="317" w:lineRule="exact"/>
      <w:jc w:val="both"/>
      <w:textAlignment w:val="auto"/>
    </w:pPr>
    <w:rPr>
      <w:rFonts w:eastAsia="MS Mincho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GALI~1\AppData\Local\Temp\listownik-Pomorskie-FE-UMWP-UE-EFRR-RPO2014-2020-20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61</TotalTime>
  <Pages>11</Pages>
  <Words>3592</Words>
  <Characters>21558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m_galinska</dc:creator>
  <cp:lastModifiedBy>Maciej Zimny</cp:lastModifiedBy>
  <cp:revision>25</cp:revision>
  <cp:lastPrinted>2018-02-01T11:41:00Z</cp:lastPrinted>
  <dcterms:created xsi:type="dcterms:W3CDTF">2020-06-25T11:09:00Z</dcterms:created>
  <dcterms:modified xsi:type="dcterms:W3CDTF">2020-08-10T07:22:00Z</dcterms:modified>
</cp:coreProperties>
</file>