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73AE" w14:textId="5941CDBA" w:rsidR="00133AD8" w:rsidRPr="00536BF3" w:rsidRDefault="00133AD8" w:rsidP="00732D0D">
      <w:pPr>
        <w:jc w:val="center"/>
        <w:rPr>
          <w:rFonts w:ascii="Times New Roman" w:hAnsi="Times New Roman"/>
          <w:sz w:val="18"/>
          <w:szCs w:val="18"/>
        </w:rPr>
      </w:pPr>
    </w:p>
    <w:p w14:paraId="6DF02281" w14:textId="77777777" w:rsidR="00963424" w:rsidRPr="00963424" w:rsidRDefault="00963424" w:rsidP="00E366F8">
      <w:pPr>
        <w:ind w:left="284" w:firstLine="284"/>
      </w:pPr>
      <w:bookmarkStart w:id="0" w:name="_Toc2855855"/>
      <w:bookmarkStart w:id="1" w:name="_Toc37314077"/>
    </w:p>
    <w:p w14:paraId="3F0A2C63" w14:textId="7A192FDD" w:rsidR="009147DE" w:rsidRDefault="009147DE" w:rsidP="00E366F8">
      <w:pPr>
        <w:pStyle w:val="Nagwek1"/>
        <w:numPr>
          <w:ilvl w:val="0"/>
          <w:numId w:val="2"/>
        </w:numPr>
        <w:spacing w:after="360"/>
        <w:ind w:left="284" w:firstLine="0"/>
        <w:rPr>
          <w:rFonts w:ascii="Calibri" w:hAnsi="Calibri"/>
          <w:color w:val="2F5496" w:themeColor="accent5" w:themeShade="BF"/>
          <w:sz w:val="28"/>
          <w:szCs w:val="28"/>
        </w:rPr>
      </w:pPr>
      <w:bookmarkStart w:id="2" w:name="_Toc90451941"/>
      <w:r w:rsidRPr="009147DE">
        <w:rPr>
          <w:rFonts w:ascii="Calibri" w:hAnsi="Calibri"/>
          <w:color w:val="2F5496" w:themeColor="accent5" w:themeShade="BF"/>
          <w:sz w:val="28"/>
          <w:szCs w:val="28"/>
        </w:rPr>
        <w:t>OCENA STOPNIA OSIĄGNIĘCIA ZAŁOŻONYCH REZULTATÓW</w:t>
      </w:r>
      <w:bookmarkEnd w:id="1"/>
      <w:bookmarkEnd w:id="2"/>
    </w:p>
    <w:p w14:paraId="6A73A1EA" w14:textId="3B9C3773" w:rsidR="00094FA6" w:rsidRDefault="00D06D58" w:rsidP="00E366F8">
      <w:pPr>
        <w:pStyle w:val="NORMALNYDORAPORTU"/>
        <w:ind w:left="284" w:right="423" w:firstLine="0"/>
      </w:pPr>
      <w:r>
        <w:t xml:space="preserve">W </w:t>
      </w:r>
      <w:r w:rsidR="00094FA6" w:rsidRPr="00094FA6">
        <w:t>§</w:t>
      </w:r>
      <w:r w:rsidR="00094FA6">
        <w:t xml:space="preserve"> 11 pkt 1a i 1b umowy o dofinansowanie wraz z Aneksami </w:t>
      </w:r>
      <w:r>
        <w:t xml:space="preserve">zawarte są wytyczne w jaki </w:t>
      </w:r>
      <w:r w:rsidR="007765F9">
        <w:t xml:space="preserve">sposób i w jakim terminie </w:t>
      </w:r>
      <w:r w:rsidR="00094FA6">
        <w:t xml:space="preserve">Beneficjent </w:t>
      </w:r>
      <w:r w:rsidR="007765F9">
        <w:t>musi potwierdzić osiągnięcie wskazanych w</w:t>
      </w:r>
      <w:r>
        <w:t> </w:t>
      </w:r>
      <w:r w:rsidR="007765F9">
        <w:t>Załączniku nr 12 produktów i rezultatów.</w:t>
      </w:r>
      <w:r w:rsidR="008B70C1">
        <w:t xml:space="preserve"> W tabeli </w:t>
      </w:r>
      <w:r w:rsidR="00396157">
        <w:t>poniżej</w:t>
      </w:r>
      <w:r w:rsidR="008B70C1">
        <w:t xml:space="preserve"> przedstawiono wyniki oceny stopnia osiągnięcia </w:t>
      </w:r>
      <w:proofErr w:type="spellStart"/>
      <w:r w:rsidR="008B70C1">
        <w:t>założych</w:t>
      </w:r>
      <w:proofErr w:type="spellEnd"/>
      <w:r w:rsidR="008B70C1">
        <w:t xml:space="preserve"> wskaźników.</w:t>
      </w:r>
    </w:p>
    <w:p w14:paraId="2726877A" w14:textId="77777777" w:rsidR="007765F9" w:rsidRDefault="007765F9" w:rsidP="00094FA6">
      <w:pPr>
        <w:pStyle w:val="NORMALNYDORAPORTU"/>
        <w:ind w:firstLine="0"/>
      </w:pPr>
    </w:p>
    <w:p w14:paraId="0FA84065" w14:textId="337FE565" w:rsidR="007765F9" w:rsidRPr="00536BF3" w:rsidRDefault="007765F9" w:rsidP="003B3F75">
      <w:pPr>
        <w:pStyle w:val="Legenda"/>
        <w:spacing w:after="120"/>
        <w:rPr>
          <w:b/>
          <w:i w:val="0"/>
        </w:rPr>
      </w:pPr>
      <w:r w:rsidRPr="002711E3">
        <w:rPr>
          <w:rFonts w:ascii="Times New Roman" w:hAnsi="Times New Roman"/>
          <w:b/>
          <w:bCs/>
          <w:i w:val="0"/>
          <w:iCs w:val="0"/>
          <w:color w:val="auto"/>
          <w:sz w:val="22"/>
          <w:szCs w:val="20"/>
          <w:lang w:eastAsia="pl-PL"/>
        </w:rPr>
        <w:t xml:space="preserve">Tabela </w:t>
      </w:r>
      <w:r>
        <w:rPr>
          <w:rFonts w:ascii="Times New Roman" w:hAnsi="Times New Roman"/>
          <w:b/>
          <w:bCs/>
          <w:i w:val="0"/>
          <w:iCs w:val="0"/>
          <w:color w:val="auto"/>
          <w:sz w:val="22"/>
          <w:szCs w:val="20"/>
          <w:lang w:eastAsia="pl-PL"/>
        </w:rPr>
        <w:t xml:space="preserve"> –</w:t>
      </w:r>
      <w:r w:rsidRPr="002711E3">
        <w:rPr>
          <w:i w:val="0"/>
        </w:rPr>
        <w:t xml:space="preserve"> </w:t>
      </w:r>
      <w:r>
        <w:rPr>
          <w:rFonts w:ascii="Times New Roman" w:hAnsi="Times New Roman"/>
          <w:i w:val="0"/>
          <w:iCs w:val="0"/>
          <w:color w:val="auto"/>
          <w:sz w:val="22"/>
          <w:szCs w:val="20"/>
          <w:lang w:eastAsia="pl-PL"/>
        </w:rPr>
        <w:t>Ocena stopnia osiągnięcia założonych produktów i rezultatów</w:t>
      </w:r>
      <w:r w:rsidR="00060920">
        <w:rPr>
          <w:rFonts w:ascii="Times New Roman" w:hAnsi="Times New Roman"/>
          <w:i w:val="0"/>
          <w:iCs w:val="0"/>
          <w:color w:val="auto"/>
          <w:sz w:val="22"/>
          <w:szCs w:val="20"/>
          <w:lang w:eastAsia="pl-PL"/>
        </w:rPr>
        <w:t xml:space="preserve"> na dzień 31.</w:t>
      </w:r>
      <w:r w:rsidR="00642749">
        <w:rPr>
          <w:rFonts w:ascii="Times New Roman" w:hAnsi="Times New Roman"/>
          <w:i w:val="0"/>
          <w:iCs w:val="0"/>
          <w:color w:val="auto"/>
          <w:sz w:val="22"/>
          <w:szCs w:val="20"/>
          <w:lang w:eastAsia="pl-PL"/>
        </w:rPr>
        <w:t>12</w:t>
      </w:r>
      <w:r w:rsidR="00060920">
        <w:rPr>
          <w:rFonts w:ascii="Times New Roman" w:hAnsi="Times New Roman"/>
          <w:i w:val="0"/>
          <w:iCs w:val="0"/>
          <w:color w:val="auto"/>
          <w:sz w:val="22"/>
          <w:szCs w:val="20"/>
          <w:lang w:eastAsia="pl-PL"/>
        </w:rPr>
        <w:t>.202</w:t>
      </w:r>
      <w:r w:rsidR="00642749">
        <w:rPr>
          <w:rFonts w:ascii="Times New Roman" w:hAnsi="Times New Roman"/>
          <w:i w:val="0"/>
          <w:iCs w:val="0"/>
          <w:color w:val="auto"/>
          <w:sz w:val="22"/>
          <w:szCs w:val="20"/>
          <w:lang w:eastAsia="pl-PL"/>
        </w:rPr>
        <w:t>1</w:t>
      </w:r>
      <w:r w:rsidR="00060920">
        <w:rPr>
          <w:rFonts w:ascii="Times New Roman" w:hAnsi="Times New Roman"/>
          <w:i w:val="0"/>
          <w:iCs w:val="0"/>
          <w:color w:val="auto"/>
          <w:sz w:val="22"/>
          <w:szCs w:val="20"/>
          <w:lang w:eastAsia="pl-PL"/>
        </w:rPr>
        <w:t xml:space="preserve"> r.</w:t>
      </w:r>
    </w:p>
    <w:tbl>
      <w:tblPr>
        <w:tblStyle w:val="Tabela-Siatka"/>
        <w:tblW w:w="0" w:type="auto"/>
        <w:tblBorders>
          <w:top w:val="single" w:sz="8" w:space="0" w:color="DEEAF6" w:themeColor="accent1" w:themeTint="33"/>
          <w:left w:val="none" w:sz="0" w:space="0" w:color="auto"/>
          <w:bottom w:val="single" w:sz="8" w:space="0" w:color="DEEAF6" w:themeColor="accent1" w:themeTint="33"/>
          <w:right w:val="none" w:sz="0" w:space="0" w:color="auto"/>
          <w:insideH w:val="single" w:sz="8" w:space="0" w:color="DEEAF6" w:themeColor="accent1" w:themeTint="33"/>
          <w:insideV w:val="single" w:sz="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1842"/>
        <w:gridCol w:w="1072"/>
        <w:gridCol w:w="2253"/>
        <w:gridCol w:w="1298"/>
        <w:gridCol w:w="2354"/>
      </w:tblGrid>
      <w:tr w:rsidR="00BC0087" w:rsidRPr="008B70C1" w14:paraId="69FF0012" w14:textId="77777777" w:rsidTr="00E366F8">
        <w:trPr>
          <w:tblHeader/>
        </w:trPr>
        <w:tc>
          <w:tcPr>
            <w:tcW w:w="1842" w:type="dxa"/>
            <w:shd w:val="clear" w:color="auto" w:fill="DEEAF6" w:themeFill="accent1" w:themeFillTint="33"/>
          </w:tcPr>
          <w:p w14:paraId="462F53DA" w14:textId="0331C003" w:rsidR="007765F9" w:rsidRPr="008B70C1" w:rsidRDefault="00115122" w:rsidP="007765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</w:rPr>
            </w:pPr>
            <w:r w:rsidRPr="008B70C1"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</w:rPr>
              <w:t>Wskaźnik produktu i rezultatu</w:t>
            </w:r>
          </w:p>
        </w:tc>
        <w:tc>
          <w:tcPr>
            <w:tcW w:w="1072" w:type="dxa"/>
            <w:shd w:val="clear" w:color="auto" w:fill="DEEAF6" w:themeFill="accent1" w:themeFillTint="33"/>
          </w:tcPr>
          <w:p w14:paraId="20B0B69A" w14:textId="7AC6A339" w:rsidR="007765F9" w:rsidRPr="008B70C1" w:rsidRDefault="00115122" w:rsidP="007765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</w:rPr>
            </w:pPr>
            <w:r w:rsidRPr="008B70C1"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</w:rPr>
              <w:t>Wartość docelowa</w:t>
            </w:r>
          </w:p>
        </w:tc>
        <w:tc>
          <w:tcPr>
            <w:tcW w:w="2253" w:type="dxa"/>
            <w:shd w:val="clear" w:color="auto" w:fill="DEEAF6" w:themeFill="accent1" w:themeFillTint="33"/>
          </w:tcPr>
          <w:p w14:paraId="3659F4B5" w14:textId="3170BAF1" w:rsidR="007765F9" w:rsidRPr="008B70C1" w:rsidRDefault="00115122" w:rsidP="007765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</w:rPr>
            </w:pPr>
            <w:r w:rsidRPr="008B70C1"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</w:rPr>
              <w:t>Sposób potwierdzenia osiągnięcia wskaźnika</w:t>
            </w:r>
          </w:p>
        </w:tc>
        <w:tc>
          <w:tcPr>
            <w:tcW w:w="1298" w:type="dxa"/>
            <w:shd w:val="clear" w:color="auto" w:fill="DEEAF6" w:themeFill="accent1" w:themeFillTint="33"/>
          </w:tcPr>
          <w:p w14:paraId="340D9786" w14:textId="4CC0857E" w:rsidR="007765F9" w:rsidRPr="008B70C1" w:rsidRDefault="00115122" w:rsidP="007765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</w:rPr>
            </w:pPr>
            <w:r w:rsidRPr="008B70C1"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</w:rPr>
              <w:t>Termin osiągnięcia wskaźników</w:t>
            </w:r>
          </w:p>
        </w:tc>
        <w:tc>
          <w:tcPr>
            <w:tcW w:w="2351" w:type="dxa"/>
            <w:shd w:val="clear" w:color="auto" w:fill="DEEAF6" w:themeFill="accent1" w:themeFillTint="33"/>
          </w:tcPr>
          <w:p w14:paraId="087ACC5F" w14:textId="10CE19BA" w:rsidR="007765F9" w:rsidRPr="008B70C1" w:rsidRDefault="00115122" w:rsidP="007765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</w:rPr>
            </w:pPr>
            <w:r w:rsidRPr="008B70C1"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</w:rPr>
              <w:t>Komentarz</w:t>
            </w:r>
          </w:p>
        </w:tc>
      </w:tr>
      <w:tr w:rsidR="007765F9" w:rsidRPr="008B70C1" w14:paraId="2A9F0BCD" w14:textId="77777777" w:rsidTr="00E366F8">
        <w:tc>
          <w:tcPr>
            <w:tcW w:w="1842" w:type="dxa"/>
          </w:tcPr>
          <w:p w14:paraId="57D2AEC3" w14:textId="77777777" w:rsidR="007765F9" w:rsidRDefault="00115122" w:rsidP="00115122">
            <w:pPr>
              <w:pStyle w:val="NADIADOSPISUWYKRESW"/>
              <w:spacing w:after="0"/>
              <w:jc w:val="left"/>
              <w:rPr>
                <w:b w:val="0"/>
                <w:i w:val="0"/>
                <w:sz w:val="20"/>
                <w:lang w:val="pl-PL"/>
              </w:rPr>
            </w:pPr>
            <w:r w:rsidRPr="008B70C1">
              <w:rPr>
                <w:b w:val="0"/>
                <w:i w:val="0"/>
                <w:sz w:val="20"/>
                <w:lang w:val="pl-PL"/>
              </w:rPr>
              <w:t>Liczba przebudowanych kompostowni</w:t>
            </w:r>
          </w:p>
          <w:p w14:paraId="6A96D8A5" w14:textId="77777777" w:rsidR="008B70C1" w:rsidRDefault="008B70C1" w:rsidP="00115122">
            <w:pPr>
              <w:pStyle w:val="NADIADOSPISUWYKRESW"/>
              <w:spacing w:after="0"/>
              <w:jc w:val="left"/>
              <w:rPr>
                <w:b w:val="0"/>
                <w:i w:val="0"/>
                <w:sz w:val="20"/>
                <w:lang w:val="pl-PL"/>
              </w:rPr>
            </w:pPr>
          </w:p>
          <w:p w14:paraId="21BB9D9D" w14:textId="77777777" w:rsidR="008B70C1" w:rsidRPr="008B70C1" w:rsidRDefault="008B70C1" w:rsidP="00115122">
            <w:pPr>
              <w:pStyle w:val="NADIADOSPISUWYKRESW"/>
              <w:spacing w:after="0"/>
              <w:jc w:val="left"/>
              <w:rPr>
                <w:b w:val="0"/>
                <w:i w:val="0"/>
                <w:sz w:val="20"/>
                <w:lang w:val="pl-PL"/>
              </w:rPr>
            </w:pPr>
          </w:p>
          <w:p w14:paraId="76B2AF24" w14:textId="09BCA439" w:rsidR="00BD4665" w:rsidRPr="008B70C1" w:rsidRDefault="00BD4665" w:rsidP="008B70C1">
            <w:pPr>
              <w:pStyle w:val="NADIADOSPISUWYKRESW"/>
              <w:spacing w:before="120" w:after="120"/>
              <w:jc w:val="left"/>
              <w:rPr>
                <w:i w:val="0"/>
                <w:sz w:val="20"/>
                <w:lang w:val="pl-PL"/>
              </w:rPr>
            </w:pPr>
            <w:r w:rsidRPr="008B70C1">
              <w:rPr>
                <w:i w:val="0"/>
                <w:sz w:val="20"/>
                <w:lang w:val="pl-PL"/>
              </w:rPr>
              <w:t>(WSKAŹNIK PRODUKTU)</w:t>
            </w:r>
          </w:p>
        </w:tc>
        <w:tc>
          <w:tcPr>
            <w:tcW w:w="1072" w:type="dxa"/>
          </w:tcPr>
          <w:p w14:paraId="3FF5FAE7" w14:textId="59C1F260" w:rsidR="007765F9" w:rsidRPr="008B70C1" w:rsidRDefault="00115122" w:rsidP="00115122">
            <w:pPr>
              <w:pStyle w:val="NORMALNYDORAPORTU"/>
              <w:ind w:firstLine="0"/>
              <w:jc w:val="center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>1 szt.</w:t>
            </w:r>
          </w:p>
        </w:tc>
        <w:tc>
          <w:tcPr>
            <w:tcW w:w="2253" w:type="dxa"/>
          </w:tcPr>
          <w:p w14:paraId="5AA74F73" w14:textId="2E6CC264" w:rsidR="007765F9" w:rsidRPr="008B70C1" w:rsidRDefault="00225BF6" w:rsidP="002A70F1">
            <w:pPr>
              <w:pStyle w:val="NORMALNYDORAPORTU"/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>protokó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 xml:space="preserve"> odbioru ko</w:t>
            </w:r>
            <w:r w:rsidR="00D94871" w:rsidRPr="008B70C1">
              <w:rPr>
                <w:sz w:val="20"/>
                <w:szCs w:val="20"/>
              </w:rPr>
              <w:t>ń</w:t>
            </w:r>
            <w:r w:rsidRPr="008B70C1">
              <w:rPr>
                <w:sz w:val="20"/>
                <w:szCs w:val="20"/>
              </w:rPr>
              <w:t>cowego, pozwolenie na u</w:t>
            </w:r>
            <w:r w:rsidRPr="008B70C1">
              <w:rPr>
                <w:rFonts w:hint="cs"/>
                <w:sz w:val="20"/>
                <w:szCs w:val="20"/>
              </w:rPr>
              <w:t>ż</w:t>
            </w:r>
            <w:r w:rsidRPr="008B70C1">
              <w:rPr>
                <w:sz w:val="20"/>
                <w:szCs w:val="20"/>
              </w:rPr>
              <w:t>ytkowanie/zg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>oszenie o zako</w:t>
            </w:r>
            <w:r w:rsidR="00D94871" w:rsidRPr="008B70C1">
              <w:rPr>
                <w:sz w:val="20"/>
                <w:szCs w:val="20"/>
              </w:rPr>
              <w:t>ń</w:t>
            </w:r>
            <w:r w:rsidRPr="008B70C1">
              <w:rPr>
                <w:sz w:val="20"/>
                <w:szCs w:val="20"/>
              </w:rPr>
              <w:t>czeniu robót, dokumenty ksi</w:t>
            </w:r>
            <w:r w:rsidRPr="008B70C1">
              <w:rPr>
                <w:rFonts w:hint="cs"/>
                <w:sz w:val="20"/>
                <w:szCs w:val="20"/>
              </w:rPr>
              <w:t>ę</w:t>
            </w:r>
            <w:r w:rsidR="002A70F1">
              <w:rPr>
                <w:sz w:val="20"/>
                <w:szCs w:val="20"/>
              </w:rPr>
              <w:t>gowe OT</w:t>
            </w:r>
          </w:p>
        </w:tc>
        <w:tc>
          <w:tcPr>
            <w:tcW w:w="1298" w:type="dxa"/>
          </w:tcPr>
          <w:p w14:paraId="5F9FDF51" w14:textId="618A96C5" w:rsidR="007765F9" w:rsidRPr="008B70C1" w:rsidRDefault="00642749" w:rsidP="00642749">
            <w:pPr>
              <w:pStyle w:val="NORMALNYDORAPORTU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225BF6" w:rsidRPr="008B70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225BF6" w:rsidRPr="008B70C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51" w:type="dxa"/>
          </w:tcPr>
          <w:p w14:paraId="02E145B2" w14:textId="77777777" w:rsidR="004A74DE" w:rsidRDefault="00732E53" w:rsidP="004A74DE">
            <w:pPr>
              <w:pStyle w:val="NORMALNYDORAPORTU"/>
              <w:numPr>
                <w:ilvl w:val="0"/>
                <w:numId w:val="44"/>
              </w:numPr>
              <w:jc w:val="left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 xml:space="preserve">Zadanie zostało zakończone w dniu 31.10.2019r. w ramach Kontraktu nr 2, </w:t>
            </w:r>
            <w:r w:rsidRPr="008B70C1">
              <w:rPr>
                <w:rFonts w:hint="cs"/>
                <w:sz w:val="20"/>
                <w:szCs w:val="20"/>
              </w:rPr>
              <w:t>Ś</w:t>
            </w:r>
            <w:r w:rsidRPr="008B70C1">
              <w:rPr>
                <w:sz w:val="20"/>
                <w:szCs w:val="20"/>
              </w:rPr>
              <w:t>wiadectwo Przej</w:t>
            </w:r>
            <w:r w:rsidRPr="008B70C1">
              <w:rPr>
                <w:rFonts w:hint="cs"/>
                <w:sz w:val="20"/>
                <w:szCs w:val="20"/>
              </w:rPr>
              <w:t>ę</w:t>
            </w:r>
            <w:r w:rsidRPr="008B70C1">
              <w:rPr>
                <w:sz w:val="20"/>
                <w:szCs w:val="20"/>
              </w:rPr>
              <w:t>cia zosta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>o wystawione przez IK w dniu 31.10.2019r., Wykonawca z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>o</w:t>
            </w:r>
            <w:r w:rsidRPr="008B70C1">
              <w:rPr>
                <w:rFonts w:hint="cs"/>
                <w:sz w:val="20"/>
                <w:szCs w:val="20"/>
              </w:rPr>
              <w:t>ż</w:t>
            </w:r>
            <w:r w:rsidRPr="008B70C1">
              <w:rPr>
                <w:sz w:val="20"/>
                <w:szCs w:val="20"/>
              </w:rPr>
              <w:t>y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 xml:space="preserve"> komplet dokumentów, organ nadzoru budowlanego nie wniós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 xml:space="preserve"> zastrze</w:t>
            </w:r>
            <w:r w:rsidRPr="008B70C1">
              <w:rPr>
                <w:rFonts w:hint="cs"/>
                <w:sz w:val="20"/>
                <w:szCs w:val="20"/>
              </w:rPr>
              <w:t>ż</w:t>
            </w:r>
            <w:r w:rsidRPr="008B70C1">
              <w:rPr>
                <w:sz w:val="20"/>
                <w:szCs w:val="20"/>
              </w:rPr>
              <w:t>e</w:t>
            </w:r>
            <w:r w:rsidR="003B3F75" w:rsidRPr="008B70C1">
              <w:rPr>
                <w:sz w:val="20"/>
                <w:szCs w:val="20"/>
              </w:rPr>
              <w:t>ń</w:t>
            </w:r>
            <w:r w:rsidR="004A74DE">
              <w:rPr>
                <w:sz w:val="20"/>
                <w:szCs w:val="20"/>
              </w:rPr>
              <w:t>.</w:t>
            </w:r>
          </w:p>
          <w:p w14:paraId="13471FE3" w14:textId="2772DC28" w:rsidR="004A74DE" w:rsidRPr="004A74DE" w:rsidRDefault="004A74DE" w:rsidP="004A74DE">
            <w:pPr>
              <w:pStyle w:val="NORMALNYDORAPORTU"/>
              <w:numPr>
                <w:ilvl w:val="0"/>
                <w:numId w:val="44"/>
              </w:numPr>
              <w:jc w:val="left"/>
              <w:rPr>
                <w:sz w:val="20"/>
                <w:szCs w:val="20"/>
              </w:rPr>
            </w:pPr>
            <w:r w:rsidRPr="004A74DE">
              <w:rPr>
                <w:sz w:val="20"/>
                <w:szCs w:val="20"/>
              </w:rPr>
              <w:t>Zadanie zostało zakończone w dniu 06.09.2021r. w ramach Kontraktu nr 9. W dniu 06.09.2021r. zosta</w:t>
            </w:r>
            <w:r w:rsidRPr="004A74DE">
              <w:rPr>
                <w:rFonts w:hint="cs"/>
                <w:sz w:val="20"/>
                <w:szCs w:val="20"/>
              </w:rPr>
              <w:t>ł</w:t>
            </w:r>
            <w:r w:rsidRPr="004A74DE">
              <w:rPr>
                <w:sz w:val="20"/>
                <w:szCs w:val="20"/>
              </w:rPr>
              <w:t xml:space="preserve"> równie</w:t>
            </w:r>
            <w:r w:rsidRPr="004A74DE">
              <w:rPr>
                <w:rFonts w:hint="cs"/>
                <w:sz w:val="20"/>
                <w:szCs w:val="20"/>
              </w:rPr>
              <w:t>ż</w:t>
            </w:r>
            <w:r w:rsidRPr="004A74DE">
              <w:rPr>
                <w:sz w:val="20"/>
                <w:szCs w:val="20"/>
              </w:rPr>
              <w:t xml:space="preserve"> podpisany przez inspektora nadzoru Protokó</w:t>
            </w:r>
            <w:r w:rsidRPr="004A74DE">
              <w:rPr>
                <w:rFonts w:hint="cs"/>
                <w:sz w:val="20"/>
                <w:szCs w:val="20"/>
              </w:rPr>
              <w:t>ł</w:t>
            </w:r>
            <w:r w:rsidRPr="004A74DE">
              <w:rPr>
                <w:sz w:val="20"/>
                <w:szCs w:val="20"/>
              </w:rPr>
              <w:t xml:space="preserve"> Odbioru Ko</w:t>
            </w:r>
            <w:r w:rsidRPr="004A74DE">
              <w:rPr>
                <w:rFonts w:hint="eastAsia"/>
                <w:sz w:val="20"/>
                <w:szCs w:val="20"/>
              </w:rPr>
              <w:t>ń</w:t>
            </w:r>
            <w:r w:rsidRPr="004A74DE">
              <w:rPr>
                <w:sz w:val="20"/>
                <w:szCs w:val="20"/>
              </w:rPr>
              <w:t>cowego. Podczas odbioru ko</w:t>
            </w:r>
            <w:r w:rsidRPr="004A74DE">
              <w:rPr>
                <w:rFonts w:hint="eastAsia"/>
                <w:sz w:val="20"/>
                <w:szCs w:val="20"/>
              </w:rPr>
              <w:t>ń</w:t>
            </w:r>
            <w:r w:rsidRPr="004A74DE">
              <w:rPr>
                <w:sz w:val="20"/>
                <w:szCs w:val="20"/>
              </w:rPr>
              <w:t>cowego nie stwierdzono usterek/wad/drobnych zaleg</w:t>
            </w:r>
            <w:r w:rsidRPr="004A74DE">
              <w:rPr>
                <w:rFonts w:hint="cs"/>
                <w:sz w:val="20"/>
                <w:szCs w:val="20"/>
              </w:rPr>
              <w:t>ł</w:t>
            </w:r>
            <w:r w:rsidRPr="004A74DE">
              <w:rPr>
                <w:sz w:val="20"/>
                <w:szCs w:val="20"/>
              </w:rPr>
              <w:t>o</w:t>
            </w:r>
            <w:r w:rsidRPr="004A74DE">
              <w:rPr>
                <w:rFonts w:hint="cs"/>
                <w:sz w:val="20"/>
                <w:szCs w:val="20"/>
              </w:rPr>
              <w:t>ś</w:t>
            </w:r>
            <w:r w:rsidRPr="004A74DE">
              <w:rPr>
                <w:sz w:val="20"/>
                <w:szCs w:val="20"/>
              </w:rPr>
              <w:t>ci. W dniu 06.09.2021r. Wykonawca protokolarnie przekaza</w:t>
            </w:r>
            <w:r w:rsidRPr="004A74DE">
              <w:rPr>
                <w:rFonts w:hint="cs"/>
                <w:sz w:val="20"/>
                <w:szCs w:val="20"/>
              </w:rPr>
              <w:t>ł</w:t>
            </w:r>
            <w:r w:rsidRPr="004A74DE">
              <w:rPr>
                <w:sz w:val="20"/>
                <w:szCs w:val="20"/>
              </w:rPr>
              <w:t xml:space="preserve"> dokumentacj</w:t>
            </w:r>
            <w:r w:rsidRPr="004A74DE">
              <w:rPr>
                <w:rFonts w:hint="cs"/>
                <w:sz w:val="20"/>
                <w:szCs w:val="20"/>
              </w:rPr>
              <w:t>ę</w:t>
            </w:r>
            <w:r w:rsidRPr="004A74DE">
              <w:rPr>
                <w:sz w:val="20"/>
                <w:szCs w:val="20"/>
              </w:rPr>
              <w:t xml:space="preserve"> powykonawcz</w:t>
            </w:r>
            <w:r w:rsidRPr="004A74DE">
              <w:rPr>
                <w:rFonts w:hint="cs"/>
                <w:sz w:val="20"/>
                <w:szCs w:val="20"/>
              </w:rPr>
              <w:t>ą</w:t>
            </w:r>
            <w:r w:rsidRPr="004A74DE">
              <w:rPr>
                <w:sz w:val="20"/>
                <w:szCs w:val="20"/>
              </w:rPr>
              <w:t>, projekty powykonawcze, dziennik budowy i inwentaryzacj</w:t>
            </w:r>
            <w:r w:rsidRPr="004A74DE">
              <w:rPr>
                <w:rFonts w:hint="cs"/>
                <w:sz w:val="20"/>
                <w:szCs w:val="20"/>
              </w:rPr>
              <w:t>ę</w:t>
            </w:r>
            <w:r w:rsidRPr="004A74DE">
              <w:rPr>
                <w:sz w:val="20"/>
                <w:szCs w:val="20"/>
              </w:rPr>
              <w:t xml:space="preserve"> powykonawcz</w:t>
            </w:r>
            <w:r w:rsidRPr="004A74DE">
              <w:rPr>
                <w:rFonts w:hint="cs"/>
                <w:sz w:val="20"/>
                <w:szCs w:val="20"/>
              </w:rPr>
              <w:t>ą</w:t>
            </w:r>
            <w:r w:rsidRPr="004A74DE">
              <w:rPr>
                <w:sz w:val="20"/>
                <w:szCs w:val="20"/>
              </w:rPr>
              <w:t>.</w:t>
            </w:r>
          </w:p>
        </w:tc>
      </w:tr>
      <w:tr w:rsidR="007765F9" w:rsidRPr="008B70C1" w14:paraId="19AF3C89" w14:textId="77777777" w:rsidTr="00E366F8">
        <w:tc>
          <w:tcPr>
            <w:tcW w:w="1842" w:type="dxa"/>
          </w:tcPr>
          <w:p w14:paraId="3DDD047A" w14:textId="77F38E4C" w:rsidR="007765F9" w:rsidRDefault="00115122" w:rsidP="00115122">
            <w:pPr>
              <w:pStyle w:val="NADIADOSPISUWYKRESW"/>
              <w:spacing w:after="0"/>
              <w:jc w:val="left"/>
              <w:rPr>
                <w:b w:val="0"/>
                <w:i w:val="0"/>
                <w:sz w:val="20"/>
                <w:lang w:val="pl-PL"/>
              </w:rPr>
            </w:pPr>
            <w:r w:rsidRPr="008B70C1">
              <w:rPr>
                <w:b w:val="0"/>
                <w:i w:val="0"/>
                <w:sz w:val="20"/>
                <w:lang w:val="pl-PL"/>
              </w:rPr>
              <w:t xml:space="preserve">Liczba wspartych Punktów Selektywnego </w:t>
            </w:r>
            <w:r w:rsidRPr="008B70C1">
              <w:rPr>
                <w:b w:val="0"/>
                <w:i w:val="0"/>
                <w:sz w:val="20"/>
                <w:lang w:val="pl-PL"/>
              </w:rPr>
              <w:lastRenderedPageBreak/>
              <w:t>Zbierania Odpadów Komunalnych</w:t>
            </w:r>
          </w:p>
          <w:p w14:paraId="05EBD532" w14:textId="77777777" w:rsidR="008B70C1" w:rsidRDefault="008B70C1" w:rsidP="00115122">
            <w:pPr>
              <w:pStyle w:val="NADIADOSPISUWYKRESW"/>
              <w:spacing w:after="0"/>
              <w:jc w:val="left"/>
              <w:rPr>
                <w:b w:val="0"/>
                <w:i w:val="0"/>
                <w:sz w:val="20"/>
                <w:lang w:val="pl-PL"/>
              </w:rPr>
            </w:pPr>
          </w:p>
          <w:p w14:paraId="435E878E" w14:textId="77777777" w:rsidR="008B70C1" w:rsidRDefault="008B70C1" w:rsidP="00115122">
            <w:pPr>
              <w:pStyle w:val="NADIADOSPISUWYKRESW"/>
              <w:spacing w:after="0"/>
              <w:jc w:val="left"/>
              <w:rPr>
                <w:b w:val="0"/>
                <w:i w:val="0"/>
                <w:sz w:val="20"/>
                <w:lang w:val="pl-PL"/>
              </w:rPr>
            </w:pPr>
          </w:p>
          <w:p w14:paraId="1C831963" w14:textId="77777777" w:rsidR="008B70C1" w:rsidRDefault="008B70C1" w:rsidP="00115122">
            <w:pPr>
              <w:pStyle w:val="NADIADOSPISUWYKRESW"/>
              <w:spacing w:after="0"/>
              <w:jc w:val="left"/>
              <w:rPr>
                <w:b w:val="0"/>
                <w:i w:val="0"/>
                <w:sz w:val="20"/>
                <w:lang w:val="pl-PL"/>
              </w:rPr>
            </w:pPr>
          </w:p>
          <w:p w14:paraId="6C71A81B" w14:textId="77777777" w:rsidR="008B70C1" w:rsidRPr="008B70C1" w:rsidRDefault="008B70C1" w:rsidP="00115122">
            <w:pPr>
              <w:pStyle w:val="NADIADOSPISUWYKRESW"/>
              <w:spacing w:after="0"/>
              <w:jc w:val="left"/>
              <w:rPr>
                <w:b w:val="0"/>
                <w:i w:val="0"/>
                <w:sz w:val="20"/>
                <w:lang w:val="pl-PL"/>
              </w:rPr>
            </w:pPr>
          </w:p>
          <w:p w14:paraId="32948420" w14:textId="630188D2" w:rsidR="00BD4665" w:rsidRPr="008B70C1" w:rsidRDefault="00BD4665" w:rsidP="008B70C1">
            <w:pPr>
              <w:pStyle w:val="NADIADOSPISUWYKRESW"/>
              <w:spacing w:before="120" w:after="120"/>
              <w:jc w:val="left"/>
              <w:rPr>
                <w:i w:val="0"/>
                <w:sz w:val="20"/>
                <w:lang w:val="pl-PL"/>
              </w:rPr>
            </w:pPr>
            <w:r w:rsidRPr="008B70C1">
              <w:rPr>
                <w:i w:val="0"/>
                <w:sz w:val="20"/>
                <w:lang w:val="pl-PL"/>
              </w:rPr>
              <w:t>(WSKAŹNIK PRODUKTU)</w:t>
            </w:r>
          </w:p>
        </w:tc>
        <w:tc>
          <w:tcPr>
            <w:tcW w:w="1072" w:type="dxa"/>
          </w:tcPr>
          <w:p w14:paraId="069D9280" w14:textId="5090B022" w:rsidR="007765F9" w:rsidRPr="008B70C1" w:rsidRDefault="00115122" w:rsidP="00115122">
            <w:pPr>
              <w:pStyle w:val="NORMALNYDORAPORTU"/>
              <w:ind w:firstLine="0"/>
              <w:jc w:val="center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2253" w:type="dxa"/>
          </w:tcPr>
          <w:p w14:paraId="6609E7ED" w14:textId="0DC40AA6" w:rsidR="007765F9" w:rsidRPr="008B70C1" w:rsidRDefault="00225BF6" w:rsidP="002A70F1">
            <w:pPr>
              <w:pStyle w:val="NORMALNYDORAPORTU"/>
              <w:ind w:firstLine="0"/>
              <w:jc w:val="left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>protokó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 xml:space="preserve"> odbioru ko</w:t>
            </w:r>
            <w:r w:rsidR="00D94871" w:rsidRPr="008B70C1">
              <w:rPr>
                <w:sz w:val="20"/>
                <w:szCs w:val="20"/>
              </w:rPr>
              <w:t>ń</w:t>
            </w:r>
            <w:r w:rsidRPr="008B70C1">
              <w:rPr>
                <w:sz w:val="20"/>
                <w:szCs w:val="20"/>
              </w:rPr>
              <w:t xml:space="preserve">cowego, pozwolenie na </w:t>
            </w:r>
            <w:r w:rsidRPr="008B70C1">
              <w:rPr>
                <w:sz w:val="20"/>
                <w:szCs w:val="20"/>
              </w:rPr>
              <w:lastRenderedPageBreak/>
              <w:t>u</w:t>
            </w:r>
            <w:r w:rsidRPr="008B70C1">
              <w:rPr>
                <w:rFonts w:hint="cs"/>
                <w:sz w:val="20"/>
                <w:szCs w:val="20"/>
              </w:rPr>
              <w:t>ż</w:t>
            </w:r>
            <w:r w:rsidRPr="008B70C1">
              <w:rPr>
                <w:sz w:val="20"/>
                <w:szCs w:val="20"/>
              </w:rPr>
              <w:t>ytkowanie/zg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>oszenie o zako</w:t>
            </w:r>
            <w:r w:rsidR="00D94871" w:rsidRPr="008B70C1">
              <w:rPr>
                <w:sz w:val="20"/>
                <w:szCs w:val="20"/>
              </w:rPr>
              <w:t>ń</w:t>
            </w:r>
            <w:r w:rsidRPr="008B70C1">
              <w:rPr>
                <w:sz w:val="20"/>
                <w:szCs w:val="20"/>
              </w:rPr>
              <w:t>czeniu robót, dokumenty ksi</w:t>
            </w:r>
            <w:r w:rsidRPr="008B70C1">
              <w:rPr>
                <w:rFonts w:hint="cs"/>
                <w:sz w:val="20"/>
                <w:szCs w:val="20"/>
              </w:rPr>
              <w:t>ę</w:t>
            </w:r>
            <w:r w:rsidR="002A70F1">
              <w:rPr>
                <w:sz w:val="20"/>
                <w:szCs w:val="20"/>
              </w:rPr>
              <w:t>gowe OT</w:t>
            </w:r>
          </w:p>
        </w:tc>
        <w:tc>
          <w:tcPr>
            <w:tcW w:w="1298" w:type="dxa"/>
          </w:tcPr>
          <w:p w14:paraId="25136E7A" w14:textId="4A00A95C" w:rsidR="007765F9" w:rsidRPr="008B70C1" w:rsidRDefault="00642749" w:rsidP="00225BF6">
            <w:pPr>
              <w:pStyle w:val="NORMALNYDORAPORTU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</w:t>
            </w:r>
            <w:r w:rsidRPr="008B70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8B70C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51" w:type="dxa"/>
          </w:tcPr>
          <w:p w14:paraId="75821010" w14:textId="59665E88" w:rsidR="007765F9" w:rsidRPr="008B70C1" w:rsidRDefault="00732E53" w:rsidP="008E5A85">
            <w:pPr>
              <w:pStyle w:val="NORMALNYDORAPORTU"/>
              <w:ind w:firstLine="0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 xml:space="preserve">Zadanie zostało zakończone w dniu 03.09.2019r. w ramach </w:t>
            </w:r>
            <w:r w:rsidRPr="008B70C1">
              <w:rPr>
                <w:sz w:val="20"/>
                <w:szCs w:val="20"/>
              </w:rPr>
              <w:lastRenderedPageBreak/>
              <w:t xml:space="preserve">Kontraktu nr </w:t>
            </w:r>
            <w:r w:rsidR="00FB067F" w:rsidRPr="008B70C1">
              <w:rPr>
                <w:sz w:val="20"/>
                <w:szCs w:val="20"/>
              </w:rPr>
              <w:t>5, 1) protokó</w:t>
            </w:r>
            <w:r w:rsidR="00FB067F" w:rsidRPr="008B70C1">
              <w:rPr>
                <w:rFonts w:hint="cs"/>
                <w:sz w:val="20"/>
                <w:szCs w:val="20"/>
              </w:rPr>
              <w:t>ł</w:t>
            </w:r>
            <w:r w:rsidR="00FB067F" w:rsidRPr="008B70C1">
              <w:rPr>
                <w:sz w:val="20"/>
                <w:szCs w:val="20"/>
              </w:rPr>
              <w:t xml:space="preserve"> odbioru z dnia 03.09.2019r. dla </w:t>
            </w:r>
            <w:proofErr w:type="spellStart"/>
            <w:r w:rsidR="00FB067F" w:rsidRPr="008B70C1">
              <w:rPr>
                <w:sz w:val="20"/>
                <w:szCs w:val="20"/>
              </w:rPr>
              <w:t>kompaktora</w:t>
            </w:r>
            <w:proofErr w:type="spellEnd"/>
            <w:r w:rsidR="00FB067F" w:rsidRPr="008B70C1">
              <w:rPr>
                <w:sz w:val="20"/>
                <w:szCs w:val="20"/>
              </w:rPr>
              <w:t xml:space="preserve"> do styropianu, 2) protokó</w:t>
            </w:r>
            <w:r w:rsidR="00FB067F" w:rsidRPr="008B70C1">
              <w:rPr>
                <w:rFonts w:hint="cs"/>
                <w:sz w:val="20"/>
                <w:szCs w:val="20"/>
              </w:rPr>
              <w:t>ł</w:t>
            </w:r>
            <w:r w:rsidR="00FB067F" w:rsidRPr="008B70C1">
              <w:rPr>
                <w:sz w:val="20"/>
                <w:szCs w:val="20"/>
              </w:rPr>
              <w:t xml:space="preserve"> odbioru z dnia 27.08.2019r. dla praso-kontenera 3) protokó</w:t>
            </w:r>
            <w:r w:rsidR="00FB067F" w:rsidRPr="008B70C1">
              <w:rPr>
                <w:rFonts w:hint="cs"/>
                <w:sz w:val="20"/>
                <w:szCs w:val="20"/>
              </w:rPr>
              <w:t>ł</w:t>
            </w:r>
            <w:r w:rsidR="00FB067F" w:rsidRPr="008B70C1">
              <w:rPr>
                <w:sz w:val="20"/>
                <w:szCs w:val="20"/>
              </w:rPr>
              <w:t xml:space="preserve"> odbioru z dnia 12.08.2019r. dla kontenera na tekstylia 4) protokó</w:t>
            </w:r>
            <w:r w:rsidR="00FB067F" w:rsidRPr="008B70C1">
              <w:rPr>
                <w:rFonts w:hint="cs"/>
                <w:sz w:val="20"/>
                <w:szCs w:val="20"/>
              </w:rPr>
              <w:t>ł</w:t>
            </w:r>
            <w:r w:rsidR="00FB067F" w:rsidRPr="008B70C1">
              <w:rPr>
                <w:sz w:val="20"/>
                <w:szCs w:val="20"/>
              </w:rPr>
              <w:t xml:space="preserve"> odbioru z dnia 08.07.2019r. dla pojazdu IVECO do zbiórki odpadów 5) protokó</w:t>
            </w:r>
            <w:r w:rsidR="00FB067F" w:rsidRPr="008B70C1">
              <w:rPr>
                <w:rFonts w:hint="cs"/>
                <w:sz w:val="20"/>
                <w:szCs w:val="20"/>
              </w:rPr>
              <w:t>ł</w:t>
            </w:r>
            <w:r w:rsidR="00FB067F" w:rsidRPr="008B70C1">
              <w:rPr>
                <w:sz w:val="20"/>
                <w:szCs w:val="20"/>
              </w:rPr>
              <w:t xml:space="preserve"> odbioru z dnia 23.05.2019r. dla kontenera na opony</w:t>
            </w:r>
          </w:p>
        </w:tc>
      </w:tr>
      <w:tr w:rsidR="007765F9" w:rsidRPr="008B70C1" w14:paraId="3559024B" w14:textId="77777777" w:rsidTr="00E366F8">
        <w:tc>
          <w:tcPr>
            <w:tcW w:w="1842" w:type="dxa"/>
          </w:tcPr>
          <w:p w14:paraId="4CEACB96" w14:textId="77777777" w:rsidR="007765F9" w:rsidRDefault="00115122" w:rsidP="00115122">
            <w:pPr>
              <w:pStyle w:val="NADIADOSPISUWYKRESW"/>
              <w:spacing w:after="0"/>
              <w:jc w:val="left"/>
              <w:rPr>
                <w:b w:val="0"/>
                <w:i w:val="0"/>
                <w:sz w:val="20"/>
                <w:lang w:val="pl-PL"/>
              </w:rPr>
            </w:pPr>
            <w:r w:rsidRPr="008B70C1">
              <w:rPr>
                <w:b w:val="0"/>
                <w:i w:val="0"/>
                <w:sz w:val="20"/>
                <w:lang w:val="pl-PL"/>
              </w:rPr>
              <w:lastRenderedPageBreak/>
              <w:t>Liczba kampanii informacyjno-edukacyjnych związanych z gospodarką odpadami</w:t>
            </w:r>
          </w:p>
          <w:p w14:paraId="72B21E05" w14:textId="66911786" w:rsidR="00BD4665" w:rsidRPr="008B70C1" w:rsidRDefault="00BD4665" w:rsidP="008B70C1">
            <w:pPr>
              <w:pStyle w:val="NADIADOSPISUWYKRESW"/>
              <w:spacing w:before="120" w:after="120"/>
              <w:jc w:val="left"/>
              <w:rPr>
                <w:i w:val="0"/>
                <w:sz w:val="20"/>
                <w:lang w:val="pl-PL"/>
              </w:rPr>
            </w:pPr>
            <w:r w:rsidRPr="008B70C1">
              <w:rPr>
                <w:i w:val="0"/>
                <w:sz w:val="20"/>
                <w:lang w:val="pl-PL"/>
              </w:rPr>
              <w:t>(WSKAŹNIK PRODUKTU)</w:t>
            </w:r>
          </w:p>
        </w:tc>
        <w:tc>
          <w:tcPr>
            <w:tcW w:w="1072" w:type="dxa"/>
          </w:tcPr>
          <w:p w14:paraId="3636A63F" w14:textId="5454B42B" w:rsidR="007765F9" w:rsidRPr="008B70C1" w:rsidRDefault="00115122" w:rsidP="00115122">
            <w:pPr>
              <w:pStyle w:val="NORMALNYDORAPORTU"/>
              <w:ind w:firstLine="0"/>
              <w:jc w:val="center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>1 szt.</w:t>
            </w:r>
          </w:p>
        </w:tc>
        <w:tc>
          <w:tcPr>
            <w:tcW w:w="2253" w:type="dxa"/>
          </w:tcPr>
          <w:p w14:paraId="69947F3F" w14:textId="66851FDF" w:rsidR="007765F9" w:rsidRPr="008B70C1" w:rsidRDefault="00225BF6" w:rsidP="002A70F1">
            <w:pPr>
              <w:pStyle w:val="NORMALNYDORAPORTU"/>
              <w:ind w:firstLine="0"/>
              <w:jc w:val="left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>protokó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 xml:space="preserve"> odbioru ko</w:t>
            </w:r>
            <w:r w:rsidR="00D94871" w:rsidRPr="008B70C1">
              <w:rPr>
                <w:sz w:val="20"/>
                <w:szCs w:val="20"/>
              </w:rPr>
              <w:t>ń</w:t>
            </w:r>
            <w:r w:rsidRPr="008B70C1">
              <w:rPr>
                <w:sz w:val="20"/>
                <w:szCs w:val="20"/>
              </w:rPr>
              <w:t>cowego, dokumenty ksi</w:t>
            </w:r>
            <w:r w:rsidRPr="008B70C1">
              <w:rPr>
                <w:rFonts w:hint="cs"/>
                <w:sz w:val="20"/>
                <w:szCs w:val="20"/>
              </w:rPr>
              <w:t>ę</w:t>
            </w:r>
            <w:r w:rsidR="002A70F1">
              <w:rPr>
                <w:sz w:val="20"/>
                <w:szCs w:val="20"/>
              </w:rPr>
              <w:t xml:space="preserve">gowe, </w:t>
            </w:r>
            <w:r w:rsidR="002A70F1" w:rsidRPr="002A70F1">
              <w:rPr>
                <w:sz w:val="20"/>
                <w:szCs w:val="20"/>
              </w:rPr>
              <w:t>zatwierdzenie raportu końcowego z usługi</w:t>
            </w:r>
            <w:r w:rsidR="002A70F1">
              <w:rPr>
                <w:sz w:val="20"/>
                <w:szCs w:val="20"/>
              </w:rPr>
              <w:t xml:space="preserve"> z</w:t>
            </w:r>
            <w:r w:rsidR="002A70F1" w:rsidRPr="002A70F1">
              <w:rPr>
                <w:sz w:val="20"/>
                <w:szCs w:val="20"/>
              </w:rPr>
              <w:t xml:space="preserve"> dn</w:t>
            </w:r>
            <w:r w:rsidR="002A70F1">
              <w:rPr>
                <w:sz w:val="20"/>
                <w:szCs w:val="20"/>
              </w:rPr>
              <w:t>.</w:t>
            </w:r>
            <w:r w:rsidR="002A70F1" w:rsidRPr="002A70F1">
              <w:rPr>
                <w:sz w:val="20"/>
                <w:szCs w:val="20"/>
              </w:rPr>
              <w:t xml:space="preserve"> 27.03.2020</w:t>
            </w:r>
            <w:r w:rsidR="002A70F1">
              <w:rPr>
                <w:sz w:val="20"/>
                <w:szCs w:val="20"/>
              </w:rPr>
              <w:t>r.</w:t>
            </w:r>
          </w:p>
        </w:tc>
        <w:tc>
          <w:tcPr>
            <w:tcW w:w="1298" w:type="dxa"/>
          </w:tcPr>
          <w:p w14:paraId="00E29538" w14:textId="165C82B9" w:rsidR="007765F9" w:rsidRPr="008B70C1" w:rsidRDefault="00642749" w:rsidP="00225BF6">
            <w:pPr>
              <w:pStyle w:val="NORMALNYDORAPORTU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Pr="008B70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8B70C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51" w:type="dxa"/>
          </w:tcPr>
          <w:p w14:paraId="0F832617" w14:textId="32A82188" w:rsidR="007765F9" w:rsidRPr="008B70C1" w:rsidRDefault="00FB067F" w:rsidP="008E5A85">
            <w:pPr>
              <w:pStyle w:val="NORMALNYDORAPORTU"/>
              <w:ind w:firstLine="0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>Zadanie zostało zakończone w dniu 29.02.2020r. w ramach Kontraktu nr 6, Protokó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 xml:space="preserve"> zdawczo-odbiorczy placu zabaw z dnia 20.12.2019r.</w:t>
            </w:r>
          </w:p>
        </w:tc>
      </w:tr>
      <w:tr w:rsidR="007765F9" w:rsidRPr="008B70C1" w14:paraId="454053EE" w14:textId="77777777" w:rsidTr="00E366F8">
        <w:tc>
          <w:tcPr>
            <w:tcW w:w="1842" w:type="dxa"/>
          </w:tcPr>
          <w:p w14:paraId="67406E4E" w14:textId="77777777" w:rsidR="007765F9" w:rsidRDefault="00115122" w:rsidP="00115122">
            <w:pPr>
              <w:pStyle w:val="NADIADOSPISUWYKRESW"/>
              <w:spacing w:after="0"/>
              <w:jc w:val="left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8B70C1">
              <w:rPr>
                <w:b w:val="0"/>
                <w:i w:val="0"/>
                <w:sz w:val="20"/>
                <w:lang w:val="pl-PL"/>
              </w:rPr>
              <w:t>Moc przerobowa zakładu zagospodarowania odpadów</w:t>
            </w:r>
            <w:r w:rsidRPr="008B70C1">
              <w:rPr>
                <w:rFonts w:ascii="Arial" w:hAnsi="Arial" w:cs="Arial"/>
                <w:color w:val="000000"/>
                <w:sz w:val="20"/>
                <w:lang w:val="pl-PL"/>
              </w:rPr>
              <w:t> </w:t>
            </w:r>
          </w:p>
          <w:p w14:paraId="05637BA2" w14:textId="77777777" w:rsidR="008B70C1" w:rsidRDefault="008B70C1" w:rsidP="00115122">
            <w:pPr>
              <w:pStyle w:val="NADIADOSPISUWYKRESW"/>
              <w:spacing w:after="0"/>
              <w:jc w:val="left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548A9971" w14:textId="77777777" w:rsidR="008B70C1" w:rsidRPr="008B70C1" w:rsidRDefault="008B70C1" w:rsidP="00115122">
            <w:pPr>
              <w:pStyle w:val="NADIADOSPISUWYKRESW"/>
              <w:spacing w:after="0"/>
              <w:jc w:val="left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32B9D698" w14:textId="3BDB66C2" w:rsidR="00BD4665" w:rsidRPr="008B70C1" w:rsidRDefault="00BD4665" w:rsidP="008B70C1">
            <w:pPr>
              <w:pStyle w:val="NADIADOSPISUWYKRESW"/>
              <w:spacing w:before="120" w:after="120"/>
              <w:jc w:val="left"/>
              <w:rPr>
                <w:i w:val="0"/>
                <w:sz w:val="20"/>
                <w:lang w:val="pl-PL"/>
              </w:rPr>
            </w:pPr>
            <w:r w:rsidRPr="008B70C1">
              <w:rPr>
                <w:i w:val="0"/>
                <w:sz w:val="20"/>
                <w:lang w:val="pl-PL"/>
              </w:rPr>
              <w:t>(WSKAŹNIK REZULTATU)</w:t>
            </w:r>
          </w:p>
        </w:tc>
        <w:tc>
          <w:tcPr>
            <w:tcW w:w="1072" w:type="dxa"/>
          </w:tcPr>
          <w:p w14:paraId="1E6A5129" w14:textId="77F572DE" w:rsidR="007765F9" w:rsidRPr="008B70C1" w:rsidRDefault="00115122" w:rsidP="00115122">
            <w:pPr>
              <w:pStyle w:val="NORMALNYDORAPORTU"/>
              <w:ind w:firstLine="0"/>
              <w:jc w:val="center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>75 000 Mg/rok</w:t>
            </w:r>
          </w:p>
        </w:tc>
        <w:tc>
          <w:tcPr>
            <w:tcW w:w="2253" w:type="dxa"/>
          </w:tcPr>
          <w:p w14:paraId="6FB85C1C" w14:textId="0BBD4DA9" w:rsidR="007765F9" w:rsidRPr="008B70C1" w:rsidRDefault="00225BF6" w:rsidP="002A70F1">
            <w:pPr>
              <w:pStyle w:val="NORMALNYDORAPORTU"/>
              <w:ind w:firstLine="0"/>
              <w:jc w:val="left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>protokó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 xml:space="preserve"> odbioru k</w:t>
            </w:r>
            <w:r w:rsidR="003B3F75" w:rsidRPr="008B70C1">
              <w:rPr>
                <w:sz w:val="20"/>
                <w:szCs w:val="20"/>
              </w:rPr>
              <w:t>oń</w:t>
            </w:r>
            <w:r w:rsidRPr="008B70C1">
              <w:rPr>
                <w:sz w:val="20"/>
                <w:szCs w:val="20"/>
              </w:rPr>
              <w:t>cowego, pozwolenie na u</w:t>
            </w:r>
            <w:r w:rsidRPr="008B70C1">
              <w:rPr>
                <w:rFonts w:hint="cs"/>
                <w:sz w:val="20"/>
                <w:szCs w:val="20"/>
              </w:rPr>
              <w:t>ż</w:t>
            </w:r>
            <w:r w:rsidRPr="008B70C1">
              <w:rPr>
                <w:sz w:val="20"/>
                <w:szCs w:val="20"/>
              </w:rPr>
              <w:t>ytkowanie/zg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>oszenie o zako</w:t>
            </w:r>
            <w:r w:rsidR="00D94871" w:rsidRPr="008B70C1">
              <w:rPr>
                <w:sz w:val="20"/>
                <w:szCs w:val="20"/>
              </w:rPr>
              <w:t>ń</w:t>
            </w:r>
            <w:r w:rsidRPr="008B70C1">
              <w:rPr>
                <w:sz w:val="20"/>
                <w:szCs w:val="20"/>
              </w:rPr>
              <w:t>czeniu robót, dokumenty ksi</w:t>
            </w:r>
            <w:r w:rsidRPr="008B70C1">
              <w:rPr>
                <w:rFonts w:hint="cs"/>
                <w:sz w:val="20"/>
                <w:szCs w:val="20"/>
              </w:rPr>
              <w:t>ę</w:t>
            </w:r>
            <w:r w:rsidR="002A70F1">
              <w:rPr>
                <w:sz w:val="20"/>
                <w:szCs w:val="20"/>
              </w:rPr>
              <w:t>gowe OT</w:t>
            </w:r>
          </w:p>
        </w:tc>
        <w:tc>
          <w:tcPr>
            <w:tcW w:w="1298" w:type="dxa"/>
          </w:tcPr>
          <w:p w14:paraId="0EB287F0" w14:textId="50FBDEF0" w:rsidR="007765F9" w:rsidRPr="008B70C1" w:rsidRDefault="00642749" w:rsidP="00225BF6">
            <w:pPr>
              <w:pStyle w:val="NORMALNYDORAPORTU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Pr="008B70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8B70C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51" w:type="dxa"/>
          </w:tcPr>
          <w:p w14:paraId="7215B151" w14:textId="78E96059" w:rsidR="007765F9" w:rsidRPr="008B70C1" w:rsidRDefault="00BD4665" w:rsidP="008E5A85">
            <w:pPr>
              <w:pStyle w:val="NORMALNYDORAPORTU"/>
              <w:ind w:firstLine="0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 xml:space="preserve">Zadanie zostało zakończone w dniu 31.05.2019r. w ramach Kontraktu nr 1, </w:t>
            </w:r>
            <w:r w:rsidRPr="008B70C1">
              <w:rPr>
                <w:rFonts w:hint="cs"/>
                <w:sz w:val="20"/>
                <w:szCs w:val="20"/>
              </w:rPr>
              <w:t>Ś</w:t>
            </w:r>
            <w:r w:rsidRPr="008B70C1">
              <w:rPr>
                <w:sz w:val="20"/>
                <w:szCs w:val="20"/>
              </w:rPr>
              <w:t>wiadectwo Przej</w:t>
            </w:r>
            <w:r w:rsidRPr="008B70C1">
              <w:rPr>
                <w:rFonts w:hint="cs"/>
                <w:sz w:val="20"/>
                <w:szCs w:val="20"/>
              </w:rPr>
              <w:t>ę</w:t>
            </w:r>
            <w:r w:rsidRPr="008B70C1">
              <w:rPr>
                <w:sz w:val="20"/>
                <w:szCs w:val="20"/>
              </w:rPr>
              <w:t>cia zosta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>o wystawione przez IK w dniu 14.06.2019r., w dniu 31.05.2019 zosta</w:t>
            </w:r>
            <w:r w:rsidRPr="008B70C1">
              <w:rPr>
                <w:rFonts w:hint="cs"/>
                <w:sz w:val="20"/>
                <w:szCs w:val="20"/>
              </w:rPr>
              <w:t>ł</w:t>
            </w:r>
            <w:r w:rsidRPr="008B70C1">
              <w:rPr>
                <w:sz w:val="20"/>
                <w:szCs w:val="20"/>
              </w:rPr>
              <w:t>o pozyskane pozwolenie na u</w:t>
            </w:r>
            <w:r w:rsidRPr="008B70C1">
              <w:rPr>
                <w:rFonts w:hint="cs"/>
                <w:sz w:val="20"/>
                <w:szCs w:val="20"/>
              </w:rPr>
              <w:t>ż</w:t>
            </w:r>
            <w:r w:rsidRPr="008B70C1">
              <w:rPr>
                <w:sz w:val="20"/>
                <w:szCs w:val="20"/>
              </w:rPr>
              <w:t>ytkowanie</w:t>
            </w:r>
          </w:p>
        </w:tc>
      </w:tr>
      <w:tr w:rsidR="007765F9" w:rsidRPr="008B70C1" w14:paraId="6483A692" w14:textId="77777777" w:rsidTr="00E366F8">
        <w:tc>
          <w:tcPr>
            <w:tcW w:w="1842" w:type="dxa"/>
          </w:tcPr>
          <w:p w14:paraId="3BBBD226" w14:textId="77777777" w:rsidR="007765F9" w:rsidRDefault="00115122" w:rsidP="00115122">
            <w:pPr>
              <w:pStyle w:val="NADIADOSPISUWYKRESW"/>
              <w:spacing w:after="0"/>
              <w:jc w:val="left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8B70C1">
              <w:rPr>
                <w:b w:val="0"/>
                <w:i w:val="0"/>
                <w:sz w:val="20"/>
                <w:lang w:val="pl-PL"/>
              </w:rPr>
              <w:t>Liczba osób objętych systemem zagospodarowania odpadów</w:t>
            </w:r>
            <w:r w:rsidRPr="008B70C1">
              <w:rPr>
                <w:rFonts w:ascii="Arial" w:hAnsi="Arial" w:cs="Arial"/>
                <w:color w:val="000000"/>
                <w:sz w:val="20"/>
                <w:lang w:val="pl-PL"/>
              </w:rPr>
              <w:t> </w:t>
            </w:r>
          </w:p>
          <w:p w14:paraId="3C3207E7" w14:textId="77777777" w:rsidR="008B70C1" w:rsidRDefault="008B70C1" w:rsidP="00115122">
            <w:pPr>
              <w:pStyle w:val="NADIADOSPISUWYKRESW"/>
              <w:spacing w:after="0"/>
              <w:jc w:val="left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6665F258" w14:textId="77777777" w:rsidR="008B70C1" w:rsidRDefault="008B70C1" w:rsidP="00115122">
            <w:pPr>
              <w:pStyle w:val="NADIADOSPISUWYKRESW"/>
              <w:spacing w:after="0"/>
              <w:jc w:val="left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700F1A78" w14:textId="77777777" w:rsidR="008B70C1" w:rsidRDefault="008B70C1" w:rsidP="00115122">
            <w:pPr>
              <w:pStyle w:val="NADIADOSPISUWYKRESW"/>
              <w:spacing w:after="0"/>
              <w:jc w:val="left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0E775B24" w14:textId="77777777" w:rsidR="008B70C1" w:rsidRDefault="008B70C1" w:rsidP="00115122">
            <w:pPr>
              <w:pStyle w:val="NADIADOSPISUWYKRESW"/>
              <w:spacing w:after="0"/>
              <w:jc w:val="left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13F03D23" w14:textId="77777777" w:rsidR="008B70C1" w:rsidRDefault="008B70C1" w:rsidP="00115122">
            <w:pPr>
              <w:pStyle w:val="NADIADOSPISUWYKRESW"/>
              <w:spacing w:after="0"/>
              <w:jc w:val="left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02661F04" w14:textId="77777777" w:rsidR="008B70C1" w:rsidRPr="008B70C1" w:rsidRDefault="008B70C1" w:rsidP="00115122">
            <w:pPr>
              <w:pStyle w:val="NADIADOSPISUWYKRESW"/>
              <w:spacing w:after="0"/>
              <w:jc w:val="left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4FE0B3B1" w14:textId="2F79C96F" w:rsidR="00BD4665" w:rsidRPr="008B70C1" w:rsidRDefault="00BD4665" w:rsidP="008B70C1">
            <w:pPr>
              <w:pStyle w:val="NADIADOSPISUWYKRESW"/>
              <w:spacing w:before="120" w:after="120"/>
              <w:jc w:val="left"/>
              <w:rPr>
                <w:i w:val="0"/>
                <w:sz w:val="20"/>
                <w:lang w:val="pl-PL"/>
              </w:rPr>
            </w:pPr>
            <w:r w:rsidRPr="008B70C1">
              <w:rPr>
                <w:i w:val="0"/>
                <w:sz w:val="20"/>
                <w:lang w:val="pl-PL"/>
              </w:rPr>
              <w:t>(WSKAŹNIK REZULTATU)</w:t>
            </w:r>
          </w:p>
        </w:tc>
        <w:tc>
          <w:tcPr>
            <w:tcW w:w="1072" w:type="dxa"/>
          </w:tcPr>
          <w:p w14:paraId="7A5A6C28" w14:textId="2E67848C" w:rsidR="007765F9" w:rsidRPr="008B70C1" w:rsidRDefault="00115122" w:rsidP="00115122">
            <w:pPr>
              <w:pStyle w:val="NORMALNYDORAPORTU"/>
              <w:ind w:firstLine="0"/>
              <w:jc w:val="center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>269 265 osób</w:t>
            </w:r>
          </w:p>
        </w:tc>
        <w:tc>
          <w:tcPr>
            <w:tcW w:w="2253" w:type="dxa"/>
          </w:tcPr>
          <w:p w14:paraId="79F43915" w14:textId="029A4A46" w:rsidR="007765F9" w:rsidRPr="008B70C1" w:rsidRDefault="00732E53" w:rsidP="002A70F1">
            <w:pPr>
              <w:pStyle w:val="NORMALNYDORAPORTU"/>
              <w:ind w:firstLine="0"/>
              <w:jc w:val="left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>dokument potwierdzaj</w:t>
            </w:r>
            <w:r w:rsidRPr="008B70C1">
              <w:rPr>
                <w:rFonts w:hint="cs"/>
                <w:sz w:val="20"/>
                <w:szCs w:val="20"/>
              </w:rPr>
              <w:t>ą</w:t>
            </w:r>
            <w:r w:rsidRPr="008B70C1">
              <w:rPr>
                <w:sz w:val="20"/>
                <w:szCs w:val="20"/>
              </w:rPr>
              <w:t>cy liczb</w:t>
            </w:r>
            <w:r w:rsidRPr="008B70C1">
              <w:rPr>
                <w:rFonts w:hint="cs"/>
                <w:sz w:val="20"/>
                <w:szCs w:val="20"/>
              </w:rPr>
              <w:t>ę</w:t>
            </w:r>
            <w:r w:rsidRPr="008B70C1">
              <w:rPr>
                <w:sz w:val="20"/>
                <w:szCs w:val="20"/>
              </w:rPr>
              <w:t xml:space="preserve"> osób obj</w:t>
            </w:r>
            <w:r w:rsidRPr="008B70C1">
              <w:rPr>
                <w:rFonts w:hint="cs"/>
                <w:sz w:val="20"/>
                <w:szCs w:val="20"/>
              </w:rPr>
              <w:t>ę</w:t>
            </w:r>
            <w:r w:rsidRPr="008B70C1">
              <w:rPr>
                <w:sz w:val="20"/>
                <w:szCs w:val="20"/>
              </w:rPr>
              <w:t>tych strumieniem odpadów (gminy Regionu Wschodniego województwa pomorskiego) z rejestru mieszka</w:t>
            </w:r>
            <w:r w:rsidR="00D94871" w:rsidRPr="008B70C1">
              <w:rPr>
                <w:sz w:val="20"/>
                <w:szCs w:val="20"/>
              </w:rPr>
              <w:t>ń</w:t>
            </w:r>
            <w:r w:rsidRPr="008B70C1">
              <w:rPr>
                <w:sz w:val="20"/>
                <w:szCs w:val="20"/>
              </w:rPr>
              <w:t>ców (prowadzonego przez wójtów/burmistrzów/</w:t>
            </w:r>
            <w:r w:rsidR="003B3F75" w:rsidRPr="008B70C1">
              <w:rPr>
                <w:sz w:val="20"/>
                <w:szCs w:val="20"/>
              </w:rPr>
              <w:t xml:space="preserve"> </w:t>
            </w:r>
            <w:r w:rsidRPr="008B70C1">
              <w:rPr>
                <w:sz w:val="20"/>
                <w:szCs w:val="20"/>
              </w:rPr>
              <w:t>prezydentów) zgodnie z art. 6 ust. 2 ustawy o ewidencji ludno</w:t>
            </w:r>
            <w:r w:rsidRPr="008B70C1">
              <w:rPr>
                <w:rFonts w:hint="cs"/>
                <w:sz w:val="20"/>
                <w:szCs w:val="20"/>
              </w:rPr>
              <w:t>ś</w:t>
            </w:r>
            <w:r w:rsidRPr="008B70C1">
              <w:rPr>
                <w:sz w:val="20"/>
                <w:szCs w:val="20"/>
              </w:rPr>
              <w:t>ci z dnia 24 wrze</w:t>
            </w:r>
            <w:r w:rsidRPr="008B70C1">
              <w:rPr>
                <w:rFonts w:hint="cs"/>
                <w:sz w:val="20"/>
                <w:szCs w:val="20"/>
              </w:rPr>
              <w:t>ś</w:t>
            </w:r>
            <w:r w:rsidRPr="008B70C1">
              <w:rPr>
                <w:sz w:val="20"/>
                <w:szCs w:val="20"/>
              </w:rPr>
              <w:t>nia 2010r.) i statystyki publicznej prowadzonej przez US Gda</w:t>
            </w:r>
            <w:r w:rsidR="00D94871" w:rsidRPr="008B70C1">
              <w:rPr>
                <w:sz w:val="20"/>
                <w:szCs w:val="20"/>
              </w:rPr>
              <w:t>ń</w:t>
            </w:r>
            <w:r w:rsidRPr="008B70C1">
              <w:rPr>
                <w:sz w:val="20"/>
                <w:szCs w:val="20"/>
              </w:rPr>
              <w:t>sk</w:t>
            </w:r>
          </w:p>
        </w:tc>
        <w:tc>
          <w:tcPr>
            <w:tcW w:w="1298" w:type="dxa"/>
          </w:tcPr>
          <w:p w14:paraId="293ED2E4" w14:textId="08E547CB" w:rsidR="007765F9" w:rsidRPr="008B70C1" w:rsidRDefault="00642749" w:rsidP="00642749">
            <w:pPr>
              <w:pStyle w:val="NORMALNYDORAPORTU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225BF6" w:rsidRPr="008B70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225BF6" w:rsidRPr="008B70C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51" w:type="dxa"/>
          </w:tcPr>
          <w:p w14:paraId="6A2D3CD5" w14:textId="1BD7923A" w:rsidR="007765F9" w:rsidRPr="008B70C1" w:rsidRDefault="000D125D" w:rsidP="00225BF6">
            <w:pPr>
              <w:pStyle w:val="NORMALNYDORAPORTU"/>
              <w:ind w:firstLine="0"/>
              <w:jc w:val="center"/>
              <w:rPr>
                <w:sz w:val="20"/>
                <w:szCs w:val="20"/>
              </w:rPr>
            </w:pPr>
            <w:r w:rsidRPr="008B70C1">
              <w:rPr>
                <w:sz w:val="20"/>
                <w:szCs w:val="20"/>
              </w:rPr>
              <w:t>Wskaź</w:t>
            </w:r>
            <w:r w:rsidR="00642749">
              <w:rPr>
                <w:sz w:val="20"/>
                <w:szCs w:val="20"/>
              </w:rPr>
              <w:t>nik zostanie potwierdzony w 2022</w:t>
            </w:r>
            <w:r w:rsidRPr="008B70C1">
              <w:rPr>
                <w:sz w:val="20"/>
                <w:szCs w:val="20"/>
              </w:rPr>
              <w:t xml:space="preserve"> roku</w:t>
            </w:r>
          </w:p>
        </w:tc>
      </w:tr>
      <w:bookmarkEnd w:id="0"/>
    </w:tbl>
    <w:p w14:paraId="64D8DAC4" w14:textId="77777777" w:rsidR="004A74DE" w:rsidRPr="00536BF3" w:rsidRDefault="004A74DE" w:rsidP="005E7DB8">
      <w:pPr>
        <w:spacing w:line="240" w:lineRule="auto"/>
        <w:jc w:val="both"/>
        <w:rPr>
          <w:rFonts w:ascii="Times New Roman" w:hAnsi="Times New Roman"/>
          <w:szCs w:val="22"/>
          <w:highlight w:val="yellow"/>
        </w:rPr>
      </w:pPr>
    </w:p>
    <w:p w14:paraId="7C4DAEEB" w14:textId="77777777" w:rsidR="00420CAA" w:rsidRPr="00536BF3" w:rsidRDefault="00420CAA" w:rsidP="005E7DB8">
      <w:pPr>
        <w:spacing w:line="240" w:lineRule="auto"/>
        <w:jc w:val="both"/>
        <w:rPr>
          <w:rFonts w:ascii="Times New Roman" w:hAnsi="Times New Roman"/>
          <w:szCs w:val="22"/>
          <w:highlight w:val="yellow"/>
        </w:rPr>
        <w:sectPr w:rsidR="00420CAA" w:rsidRPr="00536BF3" w:rsidSect="00E366F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3" w:right="1418" w:bottom="1077" w:left="1418" w:header="540" w:footer="958" w:gutter="0"/>
          <w:cols w:space="708"/>
          <w:titlePg/>
          <w:docGrid w:linePitch="360"/>
        </w:sectPr>
      </w:pPr>
    </w:p>
    <w:p w14:paraId="6780FAF1" w14:textId="479A0FE0" w:rsidR="00251CF7" w:rsidRPr="003B3F75" w:rsidRDefault="001E1AB6" w:rsidP="003B3F75">
      <w:pPr>
        <w:pStyle w:val="Nagwek1"/>
        <w:numPr>
          <w:ilvl w:val="0"/>
          <w:numId w:val="2"/>
        </w:numPr>
        <w:spacing w:after="360"/>
        <w:ind w:left="284" w:hanging="284"/>
        <w:rPr>
          <w:rFonts w:ascii="Calibri" w:hAnsi="Calibri"/>
          <w:color w:val="2F5496" w:themeColor="accent5" w:themeShade="BF"/>
          <w:sz w:val="28"/>
          <w:szCs w:val="28"/>
        </w:rPr>
      </w:pPr>
      <w:bookmarkStart w:id="3" w:name="_Toc37314079"/>
      <w:bookmarkStart w:id="4" w:name="_Toc90451942"/>
      <w:r>
        <w:rPr>
          <w:rFonts w:ascii="Calibri" w:hAnsi="Calibri"/>
          <w:color w:val="2F5496" w:themeColor="accent5" w:themeShade="BF"/>
          <w:sz w:val="28"/>
          <w:szCs w:val="28"/>
        </w:rPr>
        <w:lastRenderedPageBreak/>
        <w:t xml:space="preserve">OSTATECZNE </w:t>
      </w:r>
      <w:r w:rsidR="00943796" w:rsidRPr="007A567C">
        <w:rPr>
          <w:rFonts w:ascii="Calibri" w:hAnsi="Calibri"/>
          <w:color w:val="2F5496" w:themeColor="accent5" w:themeShade="BF"/>
          <w:sz w:val="28"/>
          <w:szCs w:val="28"/>
        </w:rPr>
        <w:t>ROZLICZENIE FINANSOWE PROJEKTU</w:t>
      </w:r>
      <w:bookmarkEnd w:id="3"/>
      <w:bookmarkEnd w:id="4"/>
    </w:p>
    <w:p w14:paraId="2954B543" w14:textId="6B5E8B50" w:rsidR="006F4E7A" w:rsidRPr="000401B8" w:rsidRDefault="006F4E7A" w:rsidP="003452D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120" w:line="240" w:lineRule="auto"/>
        <w:jc w:val="both"/>
        <w:rPr>
          <w:rFonts w:ascii="Times New Roman" w:hAnsi="Times New Roman"/>
          <w:color w:val="1F4E79" w:themeColor="accent1" w:themeShade="80"/>
          <w:szCs w:val="22"/>
        </w:rPr>
      </w:pPr>
      <w:proofErr w:type="spellStart"/>
      <w:r w:rsidRPr="000401B8">
        <w:rPr>
          <w:rFonts w:ascii="Times New Roman" w:hAnsi="Times New Roman"/>
          <w:color w:val="1F4E79" w:themeColor="accent1" w:themeShade="80"/>
          <w:szCs w:val="22"/>
        </w:rPr>
        <w:t>POIiŚ</w:t>
      </w:r>
      <w:proofErr w:type="spellEnd"/>
      <w:r w:rsidRPr="000401B8">
        <w:rPr>
          <w:rFonts w:ascii="Times New Roman" w:hAnsi="Times New Roman"/>
          <w:color w:val="1F4E79" w:themeColor="accent1" w:themeShade="80"/>
          <w:szCs w:val="22"/>
        </w:rPr>
        <w:t xml:space="preserve"> Umowa o dofinansowanie nr </w:t>
      </w:r>
      <w:r w:rsidR="00AE0EA4" w:rsidRPr="000401B8">
        <w:rPr>
          <w:rFonts w:ascii="Times New Roman" w:hAnsi="Times New Roman"/>
          <w:b/>
          <w:bCs/>
          <w:color w:val="1F4E79" w:themeColor="accent1" w:themeShade="80"/>
          <w:szCs w:val="22"/>
          <w:lang w:eastAsia="pl-PL"/>
        </w:rPr>
        <w:t xml:space="preserve">POIS.02.02.00-00-0025/16-00 </w:t>
      </w:r>
      <w:r w:rsidRPr="000401B8">
        <w:rPr>
          <w:rFonts w:ascii="Times New Roman" w:hAnsi="Times New Roman"/>
          <w:color w:val="1F4E79" w:themeColor="accent1" w:themeShade="80"/>
          <w:szCs w:val="22"/>
        </w:rPr>
        <w:t xml:space="preserve">z dnia </w:t>
      </w:r>
      <w:r w:rsidR="003F7D17" w:rsidRPr="000401B8">
        <w:rPr>
          <w:rFonts w:ascii="Times New Roman" w:hAnsi="Times New Roman"/>
          <w:color w:val="1F4E79" w:themeColor="accent1" w:themeShade="80"/>
          <w:szCs w:val="22"/>
        </w:rPr>
        <w:t xml:space="preserve">13 września 2018 r. </w:t>
      </w:r>
      <w:r w:rsidR="003D1143">
        <w:rPr>
          <w:rFonts w:ascii="Times New Roman" w:hAnsi="Times New Roman"/>
          <w:color w:val="1F4E79" w:themeColor="accent1" w:themeShade="80"/>
          <w:szCs w:val="22"/>
        </w:rPr>
        <w:t>wraz z Aneksami 1, 2 i 3 (rozszerzenie Projektu o Zadania 9, 10 i 11)</w:t>
      </w:r>
    </w:p>
    <w:p w14:paraId="22F781BB" w14:textId="5CE9F4CF" w:rsidR="007E7350" w:rsidRPr="000401B8" w:rsidRDefault="007E7350" w:rsidP="003452D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line="240" w:lineRule="auto"/>
        <w:rPr>
          <w:rFonts w:ascii="Times New Roman" w:hAnsi="Times New Roman"/>
          <w:b/>
          <w:color w:val="1F4E79" w:themeColor="accent1" w:themeShade="80"/>
          <w:szCs w:val="22"/>
        </w:rPr>
      </w:pPr>
      <w:r w:rsidRPr="000401B8">
        <w:rPr>
          <w:rFonts w:ascii="Times New Roman" w:hAnsi="Times New Roman"/>
          <w:b/>
          <w:color w:val="1F4E79" w:themeColor="accent1" w:themeShade="80"/>
          <w:szCs w:val="22"/>
        </w:rPr>
        <w:t>Całkowity koszt realizacji projektu</w:t>
      </w:r>
      <w:r w:rsidR="00FC72A8" w:rsidRPr="000401B8">
        <w:rPr>
          <w:rFonts w:ascii="Times New Roman" w:hAnsi="Times New Roman"/>
          <w:b/>
          <w:color w:val="1F4E79" w:themeColor="accent1" w:themeShade="80"/>
          <w:szCs w:val="22"/>
        </w:rPr>
        <w:tab/>
      </w:r>
      <w:r w:rsidRPr="000401B8">
        <w:rPr>
          <w:rFonts w:ascii="Times New Roman" w:hAnsi="Times New Roman"/>
          <w:b/>
          <w:color w:val="1F4E79" w:themeColor="accent1" w:themeShade="80"/>
          <w:szCs w:val="22"/>
        </w:rPr>
        <w:tab/>
      </w:r>
      <w:r w:rsidRPr="000401B8">
        <w:rPr>
          <w:rFonts w:ascii="Times New Roman" w:hAnsi="Times New Roman"/>
          <w:b/>
          <w:color w:val="1F4E79" w:themeColor="accent1" w:themeShade="80"/>
          <w:szCs w:val="22"/>
        </w:rPr>
        <w:tab/>
      </w:r>
      <w:r w:rsidR="00F655C8">
        <w:rPr>
          <w:rFonts w:ascii="Times New Roman" w:hAnsi="Times New Roman"/>
          <w:b/>
          <w:color w:val="1F4E79" w:themeColor="accent1" w:themeShade="80"/>
          <w:szCs w:val="22"/>
        </w:rPr>
        <w:t>19 270 985</w:t>
      </w:r>
      <w:r w:rsidRPr="000401B8">
        <w:rPr>
          <w:rFonts w:ascii="Times New Roman" w:hAnsi="Times New Roman"/>
          <w:b/>
          <w:color w:val="1F4E79" w:themeColor="accent1" w:themeShade="80"/>
          <w:szCs w:val="22"/>
        </w:rPr>
        <w:t>,</w:t>
      </w:r>
      <w:r w:rsidR="00F655C8">
        <w:rPr>
          <w:rFonts w:ascii="Times New Roman" w:hAnsi="Times New Roman"/>
          <w:b/>
          <w:color w:val="1F4E79" w:themeColor="accent1" w:themeShade="80"/>
          <w:szCs w:val="22"/>
        </w:rPr>
        <w:t>93</w:t>
      </w:r>
      <w:r w:rsidRPr="000401B8">
        <w:rPr>
          <w:rFonts w:ascii="Times New Roman" w:hAnsi="Times New Roman"/>
          <w:b/>
          <w:color w:val="1F4E79" w:themeColor="accent1" w:themeShade="80"/>
          <w:szCs w:val="22"/>
        </w:rPr>
        <w:t xml:space="preserve"> zł</w:t>
      </w:r>
    </w:p>
    <w:p w14:paraId="38DB8C3D" w14:textId="5028E1E4" w:rsidR="003F7D17" w:rsidRPr="000401B8" w:rsidRDefault="003F7D17" w:rsidP="003452D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line="240" w:lineRule="auto"/>
        <w:rPr>
          <w:rFonts w:ascii="Times New Roman" w:hAnsi="Times New Roman"/>
          <w:color w:val="1F4E79" w:themeColor="accent1" w:themeShade="80"/>
          <w:szCs w:val="22"/>
        </w:rPr>
      </w:pPr>
      <w:r w:rsidRPr="000401B8">
        <w:rPr>
          <w:rFonts w:ascii="Times New Roman" w:hAnsi="Times New Roman"/>
          <w:color w:val="1F4E79" w:themeColor="accent1" w:themeShade="80"/>
          <w:szCs w:val="22"/>
        </w:rPr>
        <w:t>Koszty kwalifikowane</w:t>
      </w:r>
      <w:r w:rsidRPr="000401B8">
        <w:rPr>
          <w:rFonts w:ascii="Times New Roman" w:hAnsi="Times New Roman"/>
          <w:color w:val="1F4E79" w:themeColor="accent1" w:themeShade="80"/>
          <w:szCs w:val="22"/>
        </w:rPr>
        <w:tab/>
      </w:r>
      <w:r w:rsidRPr="000401B8">
        <w:rPr>
          <w:rFonts w:ascii="Times New Roman" w:hAnsi="Times New Roman"/>
          <w:color w:val="1F4E79" w:themeColor="accent1" w:themeShade="80"/>
          <w:szCs w:val="22"/>
        </w:rPr>
        <w:tab/>
      </w:r>
      <w:r w:rsidRPr="000401B8">
        <w:rPr>
          <w:rFonts w:ascii="Times New Roman" w:hAnsi="Times New Roman"/>
          <w:color w:val="1F4E79" w:themeColor="accent1" w:themeShade="80"/>
          <w:szCs w:val="22"/>
        </w:rPr>
        <w:tab/>
      </w:r>
      <w:r w:rsidRPr="000401B8">
        <w:rPr>
          <w:rFonts w:ascii="Times New Roman" w:hAnsi="Times New Roman"/>
          <w:color w:val="1F4E79" w:themeColor="accent1" w:themeShade="80"/>
          <w:szCs w:val="22"/>
        </w:rPr>
        <w:tab/>
      </w:r>
      <w:r w:rsidRPr="000401B8">
        <w:rPr>
          <w:rFonts w:ascii="Times New Roman" w:hAnsi="Times New Roman"/>
          <w:color w:val="1F4E79" w:themeColor="accent1" w:themeShade="80"/>
          <w:szCs w:val="22"/>
        </w:rPr>
        <w:tab/>
      </w:r>
      <w:r w:rsidR="004301B1" w:rsidRPr="008B1922">
        <w:rPr>
          <w:rFonts w:ascii="Times New Roman" w:hAnsi="Times New Roman"/>
          <w:color w:val="1F4E79" w:themeColor="accent1" w:themeShade="80"/>
          <w:szCs w:val="22"/>
        </w:rPr>
        <w:t>16 242 162,</w:t>
      </w:r>
      <w:r w:rsidR="004301B1" w:rsidRPr="004301B1">
        <w:rPr>
          <w:rFonts w:ascii="Times New Roman" w:hAnsi="Times New Roman"/>
          <w:color w:val="1F4E79" w:themeColor="accent1" w:themeShade="80"/>
          <w:szCs w:val="22"/>
        </w:rPr>
        <w:t xml:space="preserve">97 </w:t>
      </w:r>
      <w:r w:rsidRPr="004301B1">
        <w:rPr>
          <w:rFonts w:ascii="Times New Roman" w:hAnsi="Times New Roman"/>
          <w:color w:val="1F4E79" w:themeColor="accent1" w:themeShade="80"/>
          <w:szCs w:val="22"/>
        </w:rPr>
        <w:t>zł</w:t>
      </w:r>
    </w:p>
    <w:p w14:paraId="4C318C26" w14:textId="4C66B97F" w:rsidR="003F7D17" w:rsidRPr="000401B8" w:rsidRDefault="003F7D17" w:rsidP="003452D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line="240" w:lineRule="auto"/>
        <w:rPr>
          <w:rFonts w:ascii="Times New Roman" w:hAnsi="Times New Roman"/>
          <w:color w:val="1F4E79" w:themeColor="accent1" w:themeShade="80"/>
          <w:szCs w:val="22"/>
        </w:rPr>
      </w:pPr>
      <w:r w:rsidRPr="000401B8">
        <w:rPr>
          <w:rFonts w:ascii="Times New Roman" w:hAnsi="Times New Roman"/>
          <w:color w:val="1F4E79" w:themeColor="accent1" w:themeShade="80"/>
          <w:szCs w:val="22"/>
        </w:rPr>
        <w:t>Koszty niekwalifikowane</w:t>
      </w:r>
      <w:r w:rsidR="000401B8" w:rsidRPr="000401B8">
        <w:rPr>
          <w:rFonts w:ascii="Times New Roman" w:hAnsi="Times New Roman"/>
          <w:color w:val="1F4E79" w:themeColor="accent1" w:themeShade="80"/>
          <w:szCs w:val="22"/>
        </w:rPr>
        <w:t xml:space="preserve"> (VAT)</w:t>
      </w:r>
      <w:r w:rsidRPr="000401B8">
        <w:rPr>
          <w:rFonts w:ascii="Times New Roman" w:hAnsi="Times New Roman"/>
          <w:color w:val="1F4E79" w:themeColor="accent1" w:themeShade="80"/>
          <w:szCs w:val="22"/>
        </w:rPr>
        <w:tab/>
      </w:r>
      <w:r w:rsidRPr="000401B8">
        <w:rPr>
          <w:rFonts w:ascii="Times New Roman" w:hAnsi="Times New Roman"/>
          <w:color w:val="1F4E79" w:themeColor="accent1" w:themeShade="80"/>
          <w:szCs w:val="22"/>
        </w:rPr>
        <w:tab/>
      </w:r>
      <w:r w:rsidRPr="000401B8">
        <w:rPr>
          <w:rFonts w:ascii="Times New Roman" w:hAnsi="Times New Roman"/>
          <w:color w:val="1F4E79" w:themeColor="accent1" w:themeShade="80"/>
          <w:szCs w:val="22"/>
        </w:rPr>
        <w:tab/>
      </w:r>
      <w:r w:rsidRPr="003452D0">
        <w:rPr>
          <w:rFonts w:ascii="Times New Roman" w:hAnsi="Times New Roman"/>
          <w:color w:val="1F4E79" w:themeColor="accent1" w:themeShade="80"/>
          <w:szCs w:val="22"/>
        </w:rPr>
        <w:t>3</w:t>
      </w:r>
      <w:r w:rsidR="003452D0" w:rsidRPr="003452D0">
        <w:rPr>
          <w:rFonts w:ascii="Times New Roman" w:hAnsi="Times New Roman"/>
          <w:color w:val="1F4E79" w:themeColor="accent1" w:themeShade="80"/>
          <w:szCs w:val="22"/>
        </w:rPr>
        <w:t> 662 570,18</w:t>
      </w:r>
      <w:r w:rsidRPr="003452D0">
        <w:rPr>
          <w:rFonts w:ascii="Times New Roman" w:hAnsi="Times New Roman"/>
          <w:color w:val="1F4E79" w:themeColor="accent1" w:themeShade="80"/>
          <w:szCs w:val="22"/>
        </w:rPr>
        <w:t xml:space="preserve"> zł</w:t>
      </w:r>
    </w:p>
    <w:p w14:paraId="793CD0B5" w14:textId="07F5C463" w:rsidR="007E7350" w:rsidRPr="000401B8" w:rsidRDefault="003F7D17" w:rsidP="003452D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line="240" w:lineRule="auto"/>
        <w:rPr>
          <w:rFonts w:ascii="Times New Roman" w:hAnsi="Times New Roman"/>
          <w:b/>
          <w:color w:val="1F4E79" w:themeColor="accent1" w:themeShade="80"/>
          <w:szCs w:val="22"/>
        </w:rPr>
      </w:pPr>
      <w:r w:rsidRPr="000401B8">
        <w:rPr>
          <w:rFonts w:ascii="Times New Roman" w:hAnsi="Times New Roman"/>
          <w:b/>
          <w:color w:val="1F4E79" w:themeColor="accent1" w:themeShade="80"/>
          <w:szCs w:val="22"/>
        </w:rPr>
        <w:t>Kwota</w:t>
      </w:r>
      <w:r w:rsidR="007E7350" w:rsidRPr="000401B8">
        <w:rPr>
          <w:rFonts w:ascii="Times New Roman" w:hAnsi="Times New Roman"/>
          <w:b/>
          <w:color w:val="1F4E79" w:themeColor="accent1" w:themeShade="80"/>
          <w:szCs w:val="22"/>
        </w:rPr>
        <w:t xml:space="preserve"> wydatków kwalifikowanych </w:t>
      </w:r>
      <w:r w:rsidR="007E7350" w:rsidRPr="000401B8">
        <w:rPr>
          <w:rFonts w:ascii="Times New Roman" w:hAnsi="Times New Roman"/>
          <w:b/>
          <w:color w:val="1F4E79" w:themeColor="accent1" w:themeShade="80"/>
          <w:szCs w:val="22"/>
        </w:rPr>
        <w:tab/>
      </w:r>
      <w:r w:rsidR="007E7350" w:rsidRPr="000401B8">
        <w:rPr>
          <w:rFonts w:ascii="Times New Roman" w:hAnsi="Times New Roman"/>
          <w:b/>
          <w:color w:val="1F4E79" w:themeColor="accent1" w:themeShade="80"/>
          <w:szCs w:val="22"/>
        </w:rPr>
        <w:tab/>
      </w:r>
      <w:r w:rsidR="007E7350" w:rsidRPr="000401B8">
        <w:rPr>
          <w:rFonts w:ascii="Times New Roman" w:hAnsi="Times New Roman"/>
          <w:b/>
          <w:color w:val="1F4E79" w:themeColor="accent1" w:themeShade="80"/>
          <w:szCs w:val="22"/>
        </w:rPr>
        <w:tab/>
      </w:r>
      <w:r w:rsidR="00F655C8">
        <w:rPr>
          <w:rFonts w:ascii="Times New Roman" w:hAnsi="Times New Roman"/>
          <w:b/>
          <w:color w:val="1F4E79" w:themeColor="accent1" w:themeShade="80"/>
          <w:szCs w:val="22"/>
        </w:rPr>
        <w:t>12 993 730,38</w:t>
      </w:r>
      <w:r w:rsidR="007E7350" w:rsidRPr="000401B8">
        <w:rPr>
          <w:rFonts w:ascii="Times New Roman" w:hAnsi="Times New Roman"/>
          <w:b/>
          <w:color w:val="1F4E79" w:themeColor="accent1" w:themeShade="80"/>
          <w:szCs w:val="22"/>
        </w:rPr>
        <w:t xml:space="preserve"> zł</w:t>
      </w:r>
    </w:p>
    <w:p w14:paraId="159F490B" w14:textId="0B92AB6D" w:rsidR="007E7350" w:rsidRPr="000401B8" w:rsidRDefault="003452D0" w:rsidP="003452D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line="240" w:lineRule="auto"/>
        <w:rPr>
          <w:rFonts w:ascii="Times New Roman" w:hAnsi="Times New Roman"/>
          <w:b/>
          <w:color w:val="1F4E79" w:themeColor="accent1" w:themeShade="80"/>
          <w:szCs w:val="22"/>
        </w:rPr>
      </w:pPr>
      <w:r>
        <w:rPr>
          <w:rFonts w:ascii="Times New Roman" w:hAnsi="Times New Roman"/>
          <w:b/>
          <w:color w:val="1F4E79" w:themeColor="accent1" w:themeShade="80"/>
          <w:szCs w:val="22"/>
        </w:rPr>
        <w:t xml:space="preserve">Dofinansowanie </w:t>
      </w:r>
      <w:r>
        <w:rPr>
          <w:rFonts w:ascii="Times New Roman" w:hAnsi="Times New Roman"/>
          <w:b/>
          <w:color w:val="1F4E79" w:themeColor="accent1" w:themeShade="80"/>
          <w:szCs w:val="22"/>
        </w:rPr>
        <w:tab/>
      </w:r>
      <w:r>
        <w:rPr>
          <w:rFonts w:ascii="Times New Roman" w:hAnsi="Times New Roman"/>
          <w:b/>
          <w:color w:val="1F4E79" w:themeColor="accent1" w:themeShade="80"/>
          <w:szCs w:val="22"/>
        </w:rPr>
        <w:tab/>
      </w:r>
      <w:r>
        <w:rPr>
          <w:rFonts w:ascii="Times New Roman" w:hAnsi="Times New Roman"/>
          <w:b/>
          <w:color w:val="1F4E79" w:themeColor="accent1" w:themeShade="80"/>
          <w:szCs w:val="22"/>
        </w:rPr>
        <w:tab/>
      </w:r>
      <w:r>
        <w:rPr>
          <w:rFonts w:ascii="Times New Roman" w:hAnsi="Times New Roman"/>
          <w:b/>
          <w:color w:val="1F4E79" w:themeColor="accent1" w:themeShade="80"/>
          <w:szCs w:val="22"/>
        </w:rPr>
        <w:tab/>
      </w:r>
      <w:r>
        <w:rPr>
          <w:rFonts w:ascii="Times New Roman" w:hAnsi="Times New Roman"/>
          <w:b/>
          <w:color w:val="1F4E79" w:themeColor="accent1" w:themeShade="80"/>
          <w:szCs w:val="22"/>
        </w:rPr>
        <w:tab/>
      </w:r>
      <w:r w:rsidR="00F655C8">
        <w:rPr>
          <w:rFonts w:ascii="Times New Roman" w:hAnsi="Times New Roman"/>
          <w:b/>
          <w:color w:val="1F4E79" w:themeColor="accent1" w:themeShade="80"/>
          <w:szCs w:val="22"/>
        </w:rPr>
        <w:t>11 044 670,81</w:t>
      </w:r>
      <w:r w:rsidR="007E7350" w:rsidRPr="000401B8">
        <w:rPr>
          <w:rFonts w:ascii="Times New Roman" w:hAnsi="Times New Roman"/>
          <w:b/>
          <w:color w:val="1F4E79" w:themeColor="accent1" w:themeShade="80"/>
          <w:szCs w:val="22"/>
        </w:rPr>
        <w:t xml:space="preserve"> zł</w:t>
      </w:r>
    </w:p>
    <w:p w14:paraId="24FE27D7" w14:textId="46B50FB8" w:rsidR="00672600" w:rsidRPr="00672600" w:rsidRDefault="00672600" w:rsidP="00411646">
      <w:pPr>
        <w:spacing w:line="240" w:lineRule="auto"/>
        <w:jc w:val="both"/>
        <w:rPr>
          <w:rFonts w:ascii="Times New Roman" w:hAnsi="Times New Roman"/>
        </w:rPr>
      </w:pPr>
    </w:p>
    <w:p w14:paraId="3D64C1CA" w14:textId="0AC35ED6" w:rsidR="0083195A" w:rsidRDefault="0083195A" w:rsidP="003B3F75">
      <w:pPr>
        <w:pStyle w:val="Nagwek1"/>
        <w:numPr>
          <w:ilvl w:val="0"/>
          <w:numId w:val="2"/>
        </w:numPr>
        <w:spacing w:after="360"/>
        <w:ind w:left="284" w:hanging="284"/>
        <w:rPr>
          <w:rFonts w:ascii="Calibri" w:hAnsi="Calibri"/>
          <w:color w:val="2F5496" w:themeColor="accent5" w:themeShade="BF"/>
          <w:sz w:val="28"/>
          <w:szCs w:val="28"/>
        </w:rPr>
      </w:pPr>
      <w:bookmarkStart w:id="5" w:name="_Toc37314080"/>
      <w:bookmarkStart w:id="6" w:name="_Toc90451943"/>
      <w:r w:rsidRPr="0083195A">
        <w:rPr>
          <w:rFonts w:ascii="Calibri" w:hAnsi="Calibri"/>
          <w:color w:val="2F5496" w:themeColor="accent5" w:themeShade="BF"/>
          <w:sz w:val="28"/>
          <w:szCs w:val="28"/>
        </w:rPr>
        <w:t>INFORMACJ</w:t>
      </w:r>
      <w:r>
        <w:rPr>
          <w:rFonts w:ascii="Calibri" w:hAnsi="Calibri"/>
          <w:color w:val="2F5496" w:themeColor="accent5" w:themeShade="BF"/>
          <w:sz w:val="28"/>
          <w:szCs w:val="28"/>
        </w:rPr>
        <w:t>A</w:t>
      </w:r>
      <w:r w:rsidR="001E1AB6">
        <w:rPr>
          <w:rFonts w:ascii="Calibri" w:hAnsi="Calibri"/>
          <w:color w:val="2F5496" w:themeColor="accent5" w:themeShade="BF"/>
          <w:sz w:val="28"/>
          <w:szCs w:val="28"/>
        </w:rPr>
        <w:t xml:space="preserve"> O </w:t>
      </w:r>
      <w:r w:rsidRPr="0083195A">
        <w:rPr>
          <w:rFonts w:ascii="Calibri" w:hAnsi="Calibri"/>
          <w:color w:val="2F5496" w:themeColor="accent5" w:themeShade="BF"/>
          <w:sz w:val="28"/>
          <w:szCs w:val="28"/>
        </w:rPr>
        <w:t>Ś</w:t>
      </w:r>
      <w:r>
        <w:rPr>
          <w:rFonts w:ascii="Calibri" w:hAnsi="Calibri"/>
          <w:color w:val="2F5496" w:themeColor="accent5" w:themeShade="BF"/>
          <w:sz w:val="28"/>
          <w:szCs w:val="28"/>
        </w:rPr>
        <w:t>RODKACH PROMOCYJNYCH</w:t>
      </w:r>
      <w:bookmarkEnd w:id="5"/>
      <w:bookmarkEnd w:id="6"/>
    </w:p>
    <w:p w14:paraId="75A48950" w14:textId="5ABD2880" w:rsidR="00296A41" w:rsidRDefault="00296A41" w:rsidP="00296A41">
      <w:pPr>
        <w:jc w:val="both"/>
        <w:rPr>
          <w:rFonts w:cstheme="minorHAnsi"/>
          <w:sz w:val="24"/>
          <w:szCs w:val="24"/>
        </w:rPr>
      </w:pPr>
      <w:r w:rsidRPr="009C58B3">
        <w:rPr>
          <w:rFonts w:ascii="Times New Roman" w:hAnsi="Times New Roman"/>
          <w:szCs w:val="22"/>
        </w:rPr>
        <w:t>Realizacja działań promocyjnych dotyczących Projektu była prowadzona z</w:t>
      </w:r>
      <w:r w:rsidR="007A478E" w:rsidRPr="009C58B3">
        <w:rPr>
          <w:rFonts w:ascii="Times New Roman" w:hAnsi="Times New Roman"/>
          <w:szCs w:val="22"/>
        </w:rPr>
        <w:t>godnie z umową</w:t>
      </w:r>
      <w:r w:rsidR="00C356C2" w:rsidRPr="009C58B3">
        <w:rPr>
          <w:rFonts w:ascii="Times New Roman" w:hAnsi="Times New Roman"/>
          <w:szCs w:val="22"/>
        </w:rPr>
        <w:t xml:space="preserve"> nr RZZO/4</w:t>
      </w:r>
      <w:r w:rsidR="007A478E" w:rsidRPr="009C58B3">
        <w:rPr>
          <w:rFonts w:ascii="Times New Roman" w:hAnsi="Times New Roman"/>
          <w:szCs w:val="22"/>
        </w:rPr>
        <w:t xml:space="preserve"> </w:t>
      </w:r>
      <w:r w:rsidR="00C356C2" w:rsidRPr="009C58B3">
        <w:rPr>
          <w:rFonts w:ascii="Times New Roman" w:hAnsi="Times New Roman"/>
          <w:szCs w:val="22"/>
        </w:rPr>
        <w:t>zawart</w:t>
      </w:r>
      <w:r w:rsidRPr="009C58B3">
        <w:rPr>
          <w:rFonts w:ascii="Times New Roman" w:hAnsi="Times New Roman"/>
          <w:szCs w:val="22"/>
        </w:rPr>
        <w:t xml:space="preserve">ą w dniu 13.11.2018r. pomiędzy ZUOS Sp. z o.o. a firmą Profile Sp. z o.o. Realizacja umowy przebiegała płynnie i bez problemów. Niewielka część zadań była – w uzgodnieniu z Zamawiającym – przenoszona do kolejnych okresów kwartalnych w trakcie trwania Projektu. Zmiany w harmonogramie wynikały głównie z ustaleń </w:t>
      </w:r>
      <w:proofErr w:type="spellStart"/>
      <w:r w:rsidRPr="009C58B3">
        <w:rPr>
          <w:rFonts w:ascii="Times New Roman" w:hAnsi="Times New Roman"/>
          <w:szCs w:val="22"/>
        </w:rPr>
        <w:t>uspójniających</w:t>
      </w:r>
      <w:proofErr w:type="spellEnd"/>
      <w:r w:rsidRPr="009C58B3">
        <w:rPr>
          <w:rFonts w:ascii="Times New Roman" w:hAnsi="Times New Roman"/>
          <w:szCs w:val="22"/>
        </w:rPr>
        <w:t xml:space="preserve"> komunikację i dostosowujących ją do postępów realizacji Projektu dotyczącego rozbudowy Zakładu Zagospodarowywania Odpadów w Tczewie.</w:t>
      </w:r>
      <w:r w:rsidRPr="009C58B3">
        <w:rPr>
          <w:rFonts w:cstheme="minorHAnsi"/>
          <w:sz w:val="24"/>
          <w:szCs w:val="24"/>
        </w:rPr>
        <w:t xml:space="preserve"> </w:t>
      </w:r>
    </w:p>
    <w:p w14:paraId="13AF9856" w14:textId="77777777" w:rsidR="009C58B3" w:rsidRPr="009C58B3" w:rsidRDefault="009C58B3" w:rsidP="00296A41">
      <w:pPr>
        <w:jc w:val="both"/>
        <w:rPr>
          <w:rFonts w:ascii="Times New Roman" w:hAnsi="Times New Roman"/>
          <w:szCs w:val="22"/>
        </w:rPr>
      </w:pPr>
    </w:p>
    <w:p w14:paraId="65A8E523" w14:textId="40FC5800" w:rsidR="009C58B3" w:rsidRPr="001C391A" w:rsidRDefault="009C58B3" w:rsidP="001C391A">
      <w:pPr>
        <w:jc w:val="both"/>
        <w:rPr>
          <w:rFonts w:ascii="Times New Roman" w:hAnsi="Times New Roman"/>
          <w:szCs w:val="22"/>
        </w:rPr>
      </w:pPr>
      <w:r w:rsidRPr="009C58B3">
        <w:rPr>
          <w:rFonts w:ascii="Times New Roman" w:hAnsi="Times New Roman"/>
          <w:szCs w:val="22"/>
        </w:rPr>
        <w:t>W okresie realizacji zakresu rozszerzonego</w:t>
      </w:r>
      <w:r w:rsidR="00317289">
        <w:rPr>
          <w:rFonts w:ascii="Times New Roman" w:hAnsi="Times New Roman"/>
          <w:szCs w:val="22"/>
        </w:rPr>
        <w:t xml:space="preserve"> Beneficjent </w:t>
      </w:r>
      <w:r>
        <w:rPr>
          <w:rFonts w:ascii="Times New Roman" w:hAnsi="Times New Roman"/>
          <w:szCs w:val="22"/>
        </w:rPr>
        <w:t>samodzielnie podjął działania info-</w:t>
      </w:r>
      <w:proofErr w:type="spellStart"/>
      <w:r>
        <w:rPr>
          <w:rFonts w:ascii="Times New Roman" w:hAnsi="Times New Roman"/>
          <w:szCs w:val="22"/>
        </w:rPr>
        <w:t>promo</w:t>
      </w:r>
      <w:proofErr w:type="spellEnd"/>
      <w:r>
        <w:rPr>
          <w:rFonts w:ascii="Times New Roman" w:hAnsi="Times New Roman"/>
          <w:szCs w:val="22"/>
        </w:rPr>
        <w:t xml:space="preserve">. Beneficjent zamieścił informacje o projekcie </w:t>
      </w:r>
      <w:r w:rsidR="00317289">
        <w:rPr>
          <w:rFonts w:ascii="Times New Roman" w:hAnsi="Times New Roman"/>
          <w:szCs w:val="22"/>
        </w:rPr>
        <w:t>w Mapie Dotacji</w:t>
      </w:r>
      <w:r w:rsidRPr="009C58B3">
        <w:rPr>
          <w:rFonts w:ascii="Times New Roman" w:hAnsi="Times New Roman"/>
          <w:szCs w:val="22"/>
        </w:rPr>
        <w:t xml:space="preserve"> i na własnej stronie internetowej </w:t>
      </w:r>
      <w:hyperlink r:id="rId12" w:history="1">
        <w:r w:rsidRPr="009C58B3">
          <w:rPr>
            <w:rFonts w:ascii="Times New Roman" w:hAnsi="Times New Roman"/>
            <w:szCs w:val="22"/>
          </w:rPr>
          <w:t>www.zuostczew.pl</w:t>
        </w:r>
      </w:hyperlink>
      <w:r w:rsidR="001C391A">
        <w:rPr>
          <w:rFonts w:ascii="Times New Roman" w:hAnsi="Times New Roman"/>
          <w:szCs w:val="22"/>
        </w:rPr>
        <w:t xml:space="preserve">. </w:t>
      </w:r>
      <w:r w:rsidR="001C391A" w:rsidRPr="001C391A">
        <w:rPr>
          <w:rFonts w:ascii="Times New Roman" w:hAnsi="Times New Roman"/>
          <w:szCs w:val="22"/>
        </w:rPr>
        <w:t>Dodatkowo</w:t>
      </w:r>
      <w:r w:rsidRPr="001C391A">
        <w:rPr>
          <w:rFonts w:ascii="Times New Roman" w:hAnsi="Times New Roman"/>
          <w:szCs w:val="22"/>
        </w:rPr>
        <w:t xml:space="preserve"> w mediach lokalnych </w:t>
      </w:r>
      <w:proofErr w:type="spellStart"/>
      <w:r w:rsidR="001C391A" w:rsidRPr="001C391A">
        <w:rPr>
          <w:rFonts w:ascii="Times New Roman" w:hAnsi="Times New Roman"/>
          <w:szCs w:val="22"/>
        </w:rPr>
        <w:t>Beneficent</w:t>
      </w:r>
      <w:proofErr w:type="spellEnd"/>
      <w:r w:rsidR="001C391A" w:rsidRPr="001C391A">
        <w:rPr>
          <w:rFonts w:ascii="Times New Roman" w:hAnsi="Times New Roman"/>
          <w:szCs w:val="22"/>
        </w:rPr>
        <w:t xml:space="preserve"> podał </w:t>
      </w:r>
      <w:r w:rsidRPr="001C391A">
        <w:rPr>
          <w:rFonts w:ascii="Times New Roman" w:hAnsi="Times New Roman"/>
          <w:szCs w:val="22"/>
        </w:rPr>
        <w:t>informacj</w:t>
      </w:r>
      <w:r w:rsidR="001C391A" w:rsidRPr="001C391A">
        <w:rPr>
          <w:rFonts w:ascii="Times New Roman" w:hAnsi="Times New Roman"/>
          <w:szCs w:val="22"/>
        </w:rPr>
        <w:t>ę</w:t>
      </w:r>
      <w:r w:rsidRPr="001C391A">
        <w:rPr>
          <w:rFonts w:ascii="Times New Roman" w:hAnsi="Times New Roman"/>
          <w:szCs w:val="22"/>
        </w:rPr>
        <w:t xml:space="preserve"> na temat budowy hali</w:t>
      </w:r>
      <w:r w:rsidR="001C391A" w:rsidRPr="001C391A">
        <w:rPr>
          <w:rFonts w:ascii="Times New Roman" w:hAnsi="Times New Roman"/>
          <w:szCs w:val="22"/>
        </w:rPr>
        <w:t xml:space="preserve"> nad segmentem podawania frakcji </w:t>
      </w:r>
      <w:proofErr w:type="spellStart"/>
      <w:r w:rsidR="001C391A" w:rsidRPr="001C391A">
        <w:rPr>
          <w:rFonts w:ascii="Times New Roman" w:hAnsi="Times New Roman"/>
          <w:szCs w:val="22"/>
        </w:rPr>
        <w:t>bio</w:t>
      </w:r>
      <w:proofErr w:type="spellEnd"/>
      <w:r w:rsidR="001C391A" w:rsidRPr="001C391A">
        <w:rPr>
          <w:rFonts w:ascii="Times New Roman" w:hAnsi="Times New Roman"/>
          <w:szCs w:val="22"/>
        </w:rPr>
        <w:t>.</w:t>
      </w:r>
    </w:p>
    <w:p w14:paraId="01B73156" w14:textId="3B6D71DB" w:rsidR="0083195A" w:rsidRPr="003D1143" w:rsidRDefault="0083195A" w:rsidP="007A478E">
      <w:pPr>
        <w:spacing w:line="240" w:lineRule="auto"/>
        <w:jc w:val="both"/>
        <w:rPr>
          <w:rFonts w:ascii="Times New Roman" w:hAnsi="Times New Roman"/>
          <w:szCs w:val="22"/>
          <w:highlight w:val="red"/>
        </w:rPr>
      </w:pPr>
    </w:p>
    <w:p w14:paraId="196E5741" w14:textId="2D1DBFEB" w:rsidR="00251CF7" w:rsidRPr="002C7140" w:rsidRDefault="0083195A" w:rsidP="003B3F75">
      <w:pPr>
        <w:pStyle w:val="Nagwek1"/>
        <w:numPr>
          <w:ilvl w:val="0"/>
          <w:numId w:val="2"/>
        </w:numPr>
        <w:spacing w:after="360"/>
        <w:ind w:left="284" w:hanging="284"/>
        <w:rPr>
          <w:rFonts w:ascii="Calibri" w:hAnsi="Calibri"/>
          <w:color w:val="2F5496" w:themeColor="accent5" w:themeShade="BF"/>
          <w:sz w:val="28"/>
          <w:szCs w:val="28"/>
        </w:rPr>
      </w:pPr>
      <w:bookmarkStart w:id="7" w:name="_Toc37314081"/>
      <w:bookmarkStart w:id="8" w:name="_Toc90451944"/>
      <w:r w:rsidRPr="0083195A">
        <w:rPr>
          <w:rFonts w:ascii="Calibri" w:hAnsi="Calibri"/>
          <w:color w:val="2F5496" w:themeColor="accent5" w:themeShade="BF"/>
          <w:sz w:val="28"/>
          <w:szCs w:val="28"/>
        </w:rPr>
        <w:t>OPIS ZGODNOŚCI PRAC Z DECYZJĄ O PRZYZNANIU POMOCY</w:t>
      </w:r>
      <w:bookmarkEnd w:id="7"/>
      <w:bookmarkEnd w:id="8"/>
    </w:p>
    <w:p w14:paraId="0B097886" w14:textId="4C54CFD1" w:rsidR="00AD0A9D" w:rsidRDefault="003B3F75" w:rsidP="00A27705">
      <w:pPr>
        <w:pStyle w:val="NORMALNYDORAPORTU"/>
        <w:ind w:firstLine="0"/>
      </w:pPr>
      <w:r>
        <w:t>W t</w:t>
      </w:r>
      <w:r w:rsidR="00A379A9" w:rsidRPr="003B3F75">
        <w:t>abel</w:t>
      </w:r>
      <w:r>
        <w:t>i</w:t>
      </w:r>
      <w:r w:rsidR="00C0476D">
        <w:t xml:space="preserve"> </w:t>
      </w:r>
      <w:r w:rsidR="00732D0D">
        <w:t>poniżej</w:t>
      </w:r>
      <w:r w:rsidR="00A379A9" w:rsidRPr="003B3F75">
        <w:t xml:space="preserve"> </w:t>
      </w:r>
      <w:r>
        <w:t>zaprezentowano</w:t>
      </w:r>
      <w:r w:rsidR="00A379A9" w:rsidRPr="003B3F75">
        <w:t xml:space="preserve"> </w:t>
      </w:r>
      <w:r w:rsidRPr="003B3F75">
        <w:t>wyniki analizy</w:t>
      </w:r>
      <w:r>
        <w:t xml:space="preserve"> zgodności przeprowadzonych w czasie </w:t>
      </w:r>
      <w:proofErr w:type="spellStart"/>
      <w:r>
        <w:t>trawania</w:t>
      </w:r>
      <w:proofErr w:type="spellEnd"/>
      <w:r>
        <w:t xml:space="preserve"> Projektu czynności z zapisami Umowy o dofinansowanie.</w:t>
      </w:r>
    </w:p>
    <w:p w14:paraId="1496A5FC" w14:textId="77777777" w:rsidR="00732D0D" w:rsidRPr="00396157" w:rsidRDefault="00732D0D" w:rsidP="00A27705">
      <w:pPr>
        <w:pStyle w:val="NORMALNYDORAPORTU"/>
        <w:ind w:firstLine="0"/>
      </w:pPr>
    </w:p>
    <w:p w14:paraId="69534F6D" w14:textId="0335749B" w:rsidR="009D2C9C" w:rsidRPr="00396157" w:rsidRDefault="009D2C9C" w:rsidP="00396157">
      <w:pPr>
        <w:spacing w:line="240" w:lineRule="auto"/>
        <w:jc w:val="both"/>
        <w:rPr>
          <w:rFonts w:ascii="Times New Roman" w:hAnsi="Times New Roman"/>
          <w:sz w:val="20"/>
        </w:rPr>
      </w:pPr>
      <w:r w:rsidRPr="00396157">
        <w:rPr>
          <w:rFonts w:ascii="Times New Roman" w:hAnsi="Times New Roman"/>
          <w:bCs/>
          <w:sz w:val="20"/>
        </w:rPr>
        <w:t xml:space="preserve">Tabela </w:t>
      </w:r>
      <w:r w:rsidRPr="00396157">
        <w:rPr>
          <w:rFonts w:ascii="Times New Roman" w:hAnsi="Times New Roman"/>
          <w:sz w:val="20"/>
        </w:rPr>
        <w:t xml:space="preserve"> – </w:t>
      </w:r>
      <w:r w:rsidR="00A379A9" w:rsidRPr="00396157">
        <w:rPr>
          <w:rFonts w:ascii="Times New Roman" w:hAnsi="Times New Roman"/>
          <w:sz w:val="20"/>
        </w:rPr>
        <w:t xml:space="preserve">Wytyczne określone w </w:t>
      </w:r>
      <w:proofErr w:type="spellStart"/>
      <w:r w:rsidR="00A379A9" w:rsidRPr="00396157">
        <w:rPr>
          <w:rFonts w:ascii="Times New Roman" w:hAnsi="Times New Roman"/>
          <w:sz w:val="20"/>
        </w:rPr>
        <w:t>UoD</w:t>
      </w:r>
      <w:proofErr w:type="spellEnd"/>
      <w:r w:rsidR="00A379A9" w:rsidRPr="00396157">
        <w:rPr>
          <w:rFonts w:ascii="Times New Roman" w:hAnsi="Times New Roman"/>
          <w:sz w:val="20"/>
        </w:rPr>
        <w:t xml:space="preserve"> nr POIS.02.02.00-0025/16-00 i stopień ich pr</w:t>
      </w:r>
      <w:r w:rsidR="003B3F75" w:rsidRPr="00396157">
        <w:rPr>
          <w:rFonts w:ascii="Times New Roman" w:hAnsi="Times New Roman"/>
          <w:sz w:val="20"/>
        </w:rPr>
        <w:t>zestrzegania przez Beneficjenta</w:t>
      </w:r>
    </w:p>
    <w:p w14:paraId="34C7183B" w14:textId="77777777" w:rsidR="00732D0D" w:rsidRPr="00732D0D" w:rsidRDefault="00732D0D" w:rsidP="00732D0D">
      <w:pPr>
        <w:spacing w:line="240" w:lineRule="auto"/>
      </w:pPr>
    </w:p>
    <w:tbl>
      <w:tblPr>
        <w:tblStyle w:val="Tabela-Siatka"/>
        <w:tblW w:w="0" w:type="auto"/>
        <w:tblBorders>
          <w:top w:val="single" w:sz="4" w:space="0" w:color="DEEAF6" w:themeColor="accent1" w:themeTint="33"/>
          <w:left w:val="none" w:sz="0" w:space="0" w:color="auto"/>
          <w:bottom w:val="single" w:sz="4" w:space="0" w:color="DEEAF6" w:themeColor="accent1" w:themeTint="33"/>
          <w:right w:val="none" w:sz="0" w:space="0" w:color="auto"/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544"/>
      </w:tblGrid>
      <w:tr w:rsidR="009D2C9C" w:rsidRPr="00060920" w14:paraId="3833C432" w14:textId="77777777" w:rsidTr="00C0476D">
        <w:trPr>
          <w:tblHeader/>
        </w:trPr>
        <w:tc>
          <w:tcPr>
            <w:tcW w:w="2552" w:type="dxa"/>
            <w:shd w:val="clear" w:color="auto" w:fill="D9E2F3" w:themeFill="accent5" w:themeFillTint="33"/>
          </w:tcPr>
          <w:p w14:paraId="3C1AF2D9" w14:textId="15F6A08B" w:rsidR="009D2C9C" w:rsidRPr="00060920" w:rsidRDefault="009E55B4" w:rsidP="00A27705">
            <w:pPr>
              <w:spacing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</w:rPr>
            </w:pPr>
            <w:r w:rsidRPr="00060920">
              <w:rPr>
                <w:rFonts w:ascii="Times New Roman" w:hAnsi="Times New Roman"/>
                <w:b/>
                <w:color w:val="808080" w:themeColor="background1" w:themeShade="80"/>
                <w:sz w:val="20"/>
              </w:rPr>
              <w:t xml:space="preserve">Rodzaj zapisów w </w:t>
            </w:r>
            <w:proofErr w:type="spellStart"/>
            <w:r w:rsidRPr="00060920">
              <w:rPr>
                <w:rFonts w:ascii="Times New Roman" w:hAnsi="Times New Roman"/>
                <w:b/>
                <w:color w:val="808080" w:themeColor="background1" w:themeShade="80"/>
                <w:sz w:val="20"/>
              </w:rPr>
              <w:t>UoD</w:t>
            </w:r>
            <w:proofErr w:type="spellEnd"/>
            <w:r w:rsidR="009B54DC" w:rsidRPr="00060920">
              <w:rPr>
                <w:rFonts w:ascii="Times New Roman" w:hAnsi="Times New Roman"/>
                <w:b/>
                <w:color w:val="808080" w:themeColor="background1" w:themeShade="80"/>
                <w:sz w:val="20"/>
              </w:rPr>
              <w:t xml:space="preserve"> wraz z Aneksem nr 1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14:paraId="70E33809" w14:textId="1500822B" w:rsidR="009D2C9C" w:rsidRPr="00060920" w:rsidRDefault="00A379A9" w:rsidP="009B54DC">
            <w:pPr>
              <w:spacing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</w:rPr>
            </w:pPr>
            <w:r w:rsidRPr="00060920">
              <w:rPr>
                <w:rFonts w:ascii="Times New Roman" w:hAnsi="Times New Roman"/>
                <w:b/>
                <w:color w:val="808080" w:themeColor="background1" w:themeShade="80"/>
                <w:sz w:val="20"/>
              </w:rPr>
              <w:t xml:space="preserve">Zakres </w:t>
            </w:r>
            <w:r w:rsidR="009B54DC" w:rsidRPr="00060920">
              <w:rPr>
                <w:rFonts w:ascii="Times New Roman" w:hAnsi="Times New Roman"/>
                <w:b/>
                <w:color w:val="808080" w:themeColor="background1" w:themeShade="80"/>
                <w:sz w:val="20"/>
              </w:rPr>
              <w:t xml:space="preserve">zapisów </w:t>
            </w:r>
            <w:proofErr w:type="spellStart"/>
            <w:r w:rsidR="009B54DC" w:rsidRPr="00060920">
              <w:rPr>
                <w:rFonts w:ascii="Times New Roman" w:hAnsi="Times New Roman"/>
                <w:b/>
                <w:color w:val="808080" w:themeColor="background1" w:themeShade="80"/>
                <w:sz w:val="20"/>
              </w:rPr>
              <w:t>UoD</w:t>
            </w:r>
            <w:proofErr w:type="spellEnd"/>
            <w:r w:rsidR="009B54DC" w:rsidRPr="00060920">
              <w:rPr>
                <w:rFonts w:ascii="Times New Roman" w:hAnsi="Times New Roman"/>
                <w:b/>
                <w:color w:val="808080" w:themeColor="background1" w:themeShade="80"/>
                <w:sz w:val="20"/>
              </w:rPr>
              <w:t xml:space="preserve"> obowiązujących Beneficjenta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57E99CDE" w14:textId="17615BA1" w:rsidR="009D2C9C" w:rsidRPr="00060920" w:rsidRDefault="00A379A9" w:rsidP="00A27705">
            <w:pPr>
              <w:spacing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</w:rPr>
            </w:pPr>
            <w:r w:rsidRPr="00060920">
              <w:rPr>
                <w:rFonts w:ascii="Times New Roman" w:hAnsi="Times New Roman"/>
                <w:b/>
                <w:color w:val="808080" w:themeColor="background1" w:themeShade="80"/>
                <w:sz w:val="20"/>
              </w:rPr>
              <w:t>Ocena zgodności</w:t>
            </w:r>
          </w:p>
        </w:tc>
      </w:tr>
      <w:tr w:rsidR="009D2C9C" w:rsidRPr="00060920" w14:paraId="0A6A4297" w14:textId="77777777" w:rsidTr="00C0476D">
        <w:trPr>
          <w:trHeight w:val="1696"/>
        </w:trPr>
        <w:tc>
          <w:tcPr>
            <w:tcW w:w="2552" w:type="dxa"/>
          </w:tcPr>
          <w:p w14:paraId="1BBE9594" w14:textId="77777777" w:rsidR="009D2C9C" w:rsidRPr="00060920" w:rsidRDefault="00CE7B92" w:rsidP="00985D7C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Zasady realizacji Projektu (§ 4 </w:t>
            </w:r>
            <w:proofErr w:type="spellStart"/>
            <w:r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FA79F2" w14:textId="2C140E0A" w:rsidR="00CE7B92" w:rsidRPr="00060920" w:rsidRDefault="00CE7B92" w:rsidP="00985D7C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15E8703" w14:textId="68D1A43E" w:rsidR="009D2C9C" w:rsidRPr="00060920" w:rsidRDefault="009E55B4" w:rsidP="00C0476D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Zmiana terminu kwalifikowania wydatków </w:t>
            </w:r>
            <w:r w:rsidR="00C0476D">
              <w:rPr>
                <w:rFonts w:ascii="Times New Roman" w:hAnsi="Times New Roman"/>
                <w:sz w:val="20"/>
                <w:szCs w:val="20"/>
              </w:rPr>
              <w:t>– rozszerzenie Projektu</w:t>
            </w:r>
          </w:p>
        </w:tc>
        <w:tc>
          <w:tcPr>
            <w:tcW w:w="3544" w:type="dxa"/>
          </w:tcPr>
          <w:p w14:paraId="6CF07270" w14:textId="77777777" w:rsidR="009D2C9C" w:rsidRPr="00060920" w:rsidRDefault="009E55B4" w:rsidP="00985D7C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Beneficjent poprawnie wystąpił do NFOŚiGW o zgodę na zmianę terminu zakończenia Projektu § 7 ust. 2 </w:t>
            </w:r>
            <w:proofErr w:type="spellStart"/>
            <w:r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  <w:szCs w:val="20"/>
              </w:rPr>
              <w:t xml:space="preserve"> i osiągnięcia wskaźników produktu § 11 ust. 1a </w:t>
            </w:r>
            <w:proofErr w:type="spellStart"/>
            <w:r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</w:p>
          <w:p w14:paraId="726E3EC0" w14:textId="3AA1148B" w:rsidR="0098001F" w:rsidRPr="00060920" w:rsidRDefault="0098001F" w:rsidP="003B3F75">
            <w:pPr>
              <w:pStyle w:val="Akapitzlist"/>
              <w:spacing w:after="12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OCENA: WYKONANIE PRAWIDŁOWE</w:t>
            </w:r>
          </w:p>
        </w:tc>
      </w:tr>
      <w:tr w:rsidR="009D2C9C" w:rsidRPr="00060920" w14:paraId="58B67954" w14:textId="77777777" w:rsidTr="00C0476D">
        <w:trPr>
          <w:trHeight w:val="1670"/>
        </w:trPr>
        <w:tc>
          <w:tcPr>
            <w:tcW w:w="2552" w:type="dxa"/>
          </w:tcPr>
          <w:p w14:paraId="50088330" w14:textId="77777777" w:rsidR="009E55B4" w:rsidRPr="00060920" w:rsidRDefault="009E55B4" w:rsidP="009E55B4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Zasady realizacji Projektu (§ 4 </w:t>
            </w:r>
            <w:proofErr w:type="spellStart"/>
            <w:r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98951A1" w14:textId="0809D1D6" w:rsidR="009D2C9C" w:rsidRPr="00060920" w:rsidRDefault="009D2C9C" w:rsidP="00985D7C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FD01CD" w14:textId="0470A34C" w:rsidR="00907385" w:rsidRPr="00060920" w:rsidRDefault="009E55B4" w:rsidP="007E77CD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>Uruchomienie mechanizmu informującego o nieprawidłowościach lub nadużyciach na Projekcie</w:t>
            </w:r>
          </w:p>
        </w:tc>
        <w:tc>
          <w:tcPr>
            <w:tcW w:w="3544" w:type="dxa"/>
          </w:tcPr>
          <w:p w14:paraId="0AE01A24" w14:textId="4C478F70" w:rsidR="009D2C9C" w:rsidRPr="00060920" w:rsidRDefault="009E55B4" w:rsidP="00060920">
            <w:pPr>
              <w:pStyle w:val="Akapitzlist"/>
              <w:numPr>
                <w:ilvl w:val="0"/>
                <w:numId w:val="21"/>
              </w:numPr>
              <w:spacing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Na stronie ZUOS Sp. z o.o. http://zuostczew.pl/projekt/ jest informacja o możliwości zgłoszenia </w:t>
            </w:r>
            <w:r w:rsidR="005F5B6D" w:rsidRPr="00060920">
              <w:rPr>
                <w:rFonts w:ascii="Times New Roman" w:hAnsi="Times New Roman"/>
                <w:sz w:val="20"/>
                <w:szCs w:val="20"/>
              </w:rPr>
              <w:t xml:space="preserve">nieprawidłowości na stronie: </w:t>
            </w:r>
            <w:hyperlink r:id="rId13" w:history="1">
              <w:r w:rsidR="005F5B6D" w:rsidRPr="00060920">
                <w:rPr>
                  <w:rFonts w:ascii="Times New Roman" w:hAnsi="Times New Roman"/>
                  <w:sz w:val="20"/>
                  <w:szCs w:val="20"/>
                </w:rPr>
                <w:t>www.pois.gov.pl/nieprawidlowosci</w:t>
              </w:r>
            </w:hyperlink>
            <w:r w:rsidR="005F5B6D" w:rsidRPr="000609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5B6D" w:rsidRPr="0006092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lub adresem e-mailowym: </w:t>
            </w:r>
            <w:hyperlink r:id="rId14" w:history="1">
              <w:r w:rsidR="00E0199F" w:rsidRPr="00060920">
                <w:rPr>
                  <w:rStyle w:val="Hipercze"/>
                  <w:rFonts w:ascii="Times New Roman" w:hAnsi="Times New Roman"/>
                  <w:bCs/>
                  <w:sz w:val="20"/>
                  <w:szCs w:val="20"/>
                </w:rPr>
                <w:t>www.pois.gov.pl/nieprawidlowosci</w:t>
              </w:r>
            </w:hyperlink>
          </w:p>
          <w:p w14:paraId="164F783E" w14:textId="77777777" w:rsidR="00E0199F" w:rsidRPr="00060920" w:rsidRDefault="00E0199F" w:rsidP="00060920">
            <w:pPr>
              <w:pStyle w:val="Akapitzlist"/>
              <w:numPr>
                <w:ilvl w:val="0"/>
                <w:numId w:val="21"/>
              </w:numPr>
              <w:spacing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bCs/>
                <w:sz w:val="20"/>
                <w:szCs w:val="20"/>
              </w:rPr>
              <w:t xml:space="preserve">Pracownicy ZUOS Sp. z o.o. są poinformowani o </w:t>
            </w:r>
            <w:r w:rsidR="007B2449" w:rsidRPr="00060920">
              <w:rPr>
                <w:rFonts w:ascii="Times New Roman" w:hAnsi="Times New Roman"/>
                <w:bCs/>
                <w:sz w:val="20"/>
                <w:szCs w:val="20"/>
              </w:rPr>
              <w:t>mechanizmie w obowiązującej w firmie Instrukcji Zarządzania Projektem</w:t>
            </w:r>
          </w:p>
          <w:p w14:paraId="083AF430" w14:textId="629266CE" w:rsidR="0098001F" w:rsidRPr="00060920" w:rsidRDefault="0098001F" w:rsidP="00D94871">
            <w:pPr>
              <w:spacing w:after="120" w:line="240" w:lineRule="auto"/>
              <w:rPr>
                <w:rFonts w:ascii="Times New Roman" w:hAnsi="Times New Roman"/>
                <w:sz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</w:rPr>
              <w:t>OCENA: WYKONANIE PRAWIDŁOWE</w:t>
            </w:r>
          </w:p>
        </w:tc>
      </w:tr>
      <w:tr w:rsidR="009D2C9C" w:rsidRPr="00060920" w14:paraId="1F209AFE" w14:textId="77777777" w:rsidTr="00C0476D">
        <w:trPr>
          <w:trHeight w:val="931"/>
        </w:trPr>
        <w:tc>
          <w:tcPr>
            <w:tcW w:w="2552" w:type="dxa"/>
          </w:tcPr>
          <w:p w14:paraId="6B596594" w14:textId="1F1A6E18" w:rsidR="009D2C9C" w:rsidRPr="00060920" w:rsidRDefault="00943796" w:rsidP="009B54DC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lastRenderedPageBreak/>
              <w:t>Wartość Projektu i źródła finansowania</w:t>
            </w:r>
            <w:r w:rsidR="009B54DC" w:rsidRPr="00060920">
              <w:rPr>
                <w:rFonts w:ascii="Times New Roman" w:hAnsi="Times New Roman"/>
                <w:sz w:val="20"/>
                <w:szCs w:val="20"/>
              </w:rPr>
              <w:t xml:space="preserve"> (§ 5 </w:t>
            </w:r>
            <w:proofErr w:type="spellStart"/>
            <w:r w:rsidR="009B54DC"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="009B54DC" w:rsidRPr="00060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4F918E12" w14:textId="1269A49D" w:rsidR="00A856A9" w:rsidRPr="00060920" w:rsidRDefault="00943796" w:rsidP="00C0476D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Całkowity koszt realizacji Projektu: </w:t>
            </w:r>
            <w:r w:rsidR="00C0476D">
              <w:rPr>
                <w:rFonts w:ascii="Times New Roman" w:hAnsi="Times New Roman"/>
                <w:sz w:val="20"/>
                <w:szCs w:val="20"/>
              </w:rPr>
              <w:t>19 911 160,45</w:t>
            </w:r>
            <w:r w:rsidRPr="00060920">
              <w:rPr>
                <w:rFonts w:ascii="Times New Roman" w:hAnsi="Times New Roman"/>
                <w:sz w:val="20"/>
                <w:szCs w:val="20"/>
              </w:rPr>
              <w:t xml:space="preserve"> PLN, maksymalna kwota wydatków kwalifi</w:t>
            </w:r>
            <w:r w:rsidR="00060920">
              <w:rPr>
                <w:rFonts w:ascii="Times New Roman" w:hAnsi="Times New Roman"/>
                <w:sz w:val="20"/>
                <w:szCs w:val="20"/>
              </w:rPr>
              <w:t xml:space="preserve">kowanych: </w:t>
            </w:r>
            <w:r w:rsidR="00C0476D">
              <w:rPr>
                <w:rFonts w:ascii="Times New Roman" w:hAnsi="Times New Roman"/>
                <w:sz w:val="20"/>
                <w:szCs w:val="20"/>
              </w:rPr>
              <w:t>12 993 730,38</w:t>
            </w:r>
            <w:r w:rsidR="00060920">
              <w:rPr>
                <w:rFonts w:ascii="Times New Roman" w:hAnsi="Times New Roman"/>
                <w:sz w:val="20"/>
                <w:szCs w:val="20"/>
              </w:rPr>
              <w:t xml:space="preserve"> PLN</w:t>
            </w:r>
          </w:p>
        </w:tc>
        <w:tc>
          <w:tcPr>
            <w:tcW w:w="3544" w:type="dxa"/>
          </w:tcPr>
          <w:p w14:paraId="4BF607F2" w14:textId="3B6E0E55" w:rsidR="00060920" w:rsidRPr="00060920" w:rsidRDefault="00C0476D" w:rsidP="00060920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Wydatki zostały rozliczone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nr 18 całkowicie</w:t>
            </w:r>
          </w:p>
          <w:p w14:paraId="1E041EDC" w14:textId="2D996228" w:rsidR="00D94871" w:rsidRPr="00060920" w:rsidRDefault="00D94871" w:rsidP="003B3F75">
            <w:pPr>
              <w:pStyle w:val="Akapitzlist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OCENA: WYKONANIE PRAWIDŁOWE</w:t>
            </w:r>
          </w:p>
        </w:tc>
      </w:tr>
      <w:tr w:rsidR="009D2C9C" w:rsidRPr="00060920" w14:paraId="05BEEC76" w14:textId="77777777" w:rsidTr="00C0476D">
        <w:trPr>
          <w:trHeight w:val="752"/>
        </w:trPr>
        <w:tc>
          <w:tcPr>
            <w:tcW w:w="2552" w:type="dxa"/>
          </w:tcPr>
          <w:p w14:paraId="40E6B72C" w14:textId="677ACC40" w:rsidR="009D2C9C" w:rsidRPr="00060920" w:rsidRDefault="009B54DC" w:rsidP="009B54DC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Wysokość dofinansowania (§ 6 </w:t>
            </w:r>
            <w:proofErr w:type="spellStart"/>
            <w:r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28A1DC8C" w14:textId="76E1DD97" w:rsidR="009D2C9C" w:rsidRPr="00060920" w:rsidRDefault="009B54DC" w:rsidP="00C0476D">
            <w:pPr>
              <w:pStyle w:val="Akapitzlist"/>
              <w:tabs>
                <w:tab w:val="left" w:pos="2010"/>
              </w:tabs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Dofinansowanie: </w:t>
            </w:r>
            <w:r w:rsidR="00C0476D">
              <w:rPr>
                <w:rFonts w:ascii="Times New Roman" w:hAnsi="Times New Roman"/>
                <w:sz w:val="20"/>
                <w:szCs w:val="20"/>
              </w:rPr>
              <w:t>11 044 670,81</w:t>
            </w:r>
            <w:r w:rsidRPr="00060920">
              <w:rPr>
                <w:rFonts w:ascii="Times New Roman" w:hAnsi="Times New Roman"/>
                <w:sz w:val="20"/>
                <w:szCs w:val="20"/>
              </w:rPr>
              <w:t>PLN</w:t>
            </w:r>
          </w:p>
        </w:tc>
        <w:tc>
          <w:tcPr>
            <w:tcW w:w="3544" w:type="dxa"/>
            <w:shd w:val="clear" w:color="auto" w:fill="auto"/>
          </w:tcPr>
          <w:p w14:paraId="257ED703" w14:textId="7EAF5FD3" w:rsidR="009D2C9C" w:rsidRPr="00060920" w:rsidRDefault="00C0476D" w:rsidP="002926A6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Dofinansowanie zostało rozliczone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nr 18 całkowicie</w:t>
            </w:r>
          </w:p>
          <w:p w14:paraId="6496BC33" w14:textId="0E0B5054" w:rsidR="0098001F" w:rsidRPr="00060920" w:rsidRDefault="0098001F" w:rsidP="003B3F75">
            <w:pPr>
              <w:pStyle w:val="Akapitzlist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OCENA: WYKONANIE PRAWIDŁOWE</w:t>
            </w:r>
          </w:p>
        </w:tc>
      </w:tr>
      <w:tr w:rsidR="009D2C9C" w:rsidRPr="00060920" w14:paraId="633F4075" w14:textId="77777777" w:rsidTr="00C0476D">
        <w:tc>
          <w:tcPr>
            <w:tcW w:w="2552" w:type="dxa"/>
          </w:tcPr>
          <w:p w14:paraId="08822EFB" w14:textId="34353EB9" w:rsidR="009D2C9C" w:rsidRPr="00060920" w:rsidRDefault="009B54DC" w:rsidP="003B3F75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Kwalifikowalność wydatków (§ 7 </w:t>
            </w:r>
            <w:proofErr w:type="spellStart"/>
            <w:r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111D2BB3" w14:textId="0D25B186" w:rsidR="00ED4CF9" w:rsidRPr="00060920" w:rsidRDefault="009B54DC" w:rsidP="00C0476D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>Okres kwali</w:t>
            </w:r>
            <w:r w:rsidR="00C0476D">
              <w:rPr>
                <w:rFonts w:ascii="Times New Roman" w:hAnsi="Times New Roman"/>
                <w:sz w:val="20"/>
                <w:szCs w:val="20"/>
              </w:rPr>
              <w:t>fikowania wydatków: 1.01.2017-31</w:t>
            </w:r>
            <w:r w:rsidRPr="00060920">
              <w:rPr>
                <w:rFonts w:ascii="Times New Roman" w:hAnsi="Times New Roman"/>
                <w:sz w:val="20"/>
                <w:szCs w:val="20"/>
              </w:rPr>
              <w:t>.</w:t>
            </w:r>
            <w:r w:rsidR="00C0476D">
              <w:rPr>
                <w:rFonts w:ascii="Times New Roman" w:hAnsi="Times New Roman"/>
                <w:sz w:val="20"/>
                <w:szCs w:val="20"/>
              </w:rPr>
              <w:t>12.2021</w:t>
            </w:r>
          </w:p>
        </w:tc>
        <w:tc>
          <w:tcPr>
            <w:tcW w:w="3544" w:type="dxa"/>
            <w:shd w:val="clear" w:color="auto" w:fill="auto"/>
          </w:tcPr>
          <w:p w14:paraId="35272257" w14:textId="4539BC0F" w:rsidR="00C0476D" w:rsidRDefault="00060920" w:rsidP="00C0476D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dzień 31.</w:t>
            </w:r>
            <w:r w:rsidR="00C0476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0476D">
              <w:rPr>
                <w:rFonts w:ascii="Times New Roman" w:hAnsi="Times New Roman"/>
                <w:sz w:val="20"/>
                <w:szCs w:val="20"/>
              </w:rPr>
              <w:t>2021</w:t>
            </w:r>
            <w:r w:rsidR="009B54DC" w:rsidRPr="00060920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r w:rsidR="00C0476D">
              <w:rPr>
                <w:rFonts w:ascii="Times New Roman" w:hAnsi="Times New Roman"/>
                <w:sz w:val="20"/>
                <w:szCs w:val="20"/>
              </w:rPr>
              <w:t xml:space="preserve">wszystkie </w:t>
            </w:r>
            <w:r w:rsidR="009B54DC" w:rsidRPr="00060920">
              <w:rPr>
                <w:rFonts w:ascii="Times New Roman" w:hAnsi="Times New Roman"/>
                <w:sz w:val="20"/>
                <w:szCs w:val="20"/>
              </w:rPr>
              <w:t xml:space="preserve">wydatki kwalifikowane zostały poniesione </w:t>
            </w:r>
          </w:p>
          <w:p w14:paraId="27222056" w14:textId="395D23F8" w:rsidR="0098001F" w:rsidRPr="00060920" w:rsidRDefault="0098001F" w:rsidP="00C0476D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OCENA: WYKONANIE PRAWIDŁOWE</w:t>
            </w:r>
          </w:p>
        </w:tc>
      </w:tr>
      <w:tr w:rsidR="009D2C9C" w:rsidRPr="00060920" w14:paraId="580EB72F" w14:textId="77777777" w:rsidTr="00C0476D">
        <w:tc>
          <w:tcPr>
            <w:tcW w:w="2552" w:type="dxa"/>
          </w:tcPr>
          <w:p w14:paraId="0C98B1B5" w14:textId="31EFC039" w:rsidR="009D2C9C" w:rsidRPr="00060920" w:rsidRDefault="001600A3" w:rsidP="001600A3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Forma i warunki przekazania dofinansowania (§ 8 </w:t>
            </w:r>
            <w:proofErr w:type="spellStart"/>
            <w:r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3118" w:type="dxa"/>
            <w:shd w:val="clear" w:color="auto" w:fill="auto"/>
          </w:tcPr>
          <w:p w14:paraId="0F91C78F" w14:textId="6314281F" w:rsidR="009D2C9C" w:rsidRPr="00060920" w:rsidRDefault="001600A3" w:rsidP="002926A6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Kwota zaliczki jednorazowa nie może przekroczyć 6 418 532,83 PLN, wnioskowanie w systemie SL2014, aktualizacja Załączników do </w:t>
            </w:r>
            <w:proofErr w:type="spellStart"/>
            <w:r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0920">
              <w:rPr>
                <w:rFonts w:ascii="Times New Roman" w:hAnsi="Times New Roman"/>
                <w:sz w:val="20"/>
                <w:szCs w:val="20"/>
              </w:rPr>
              <w:t xml:space="preserve">co najmniej </w:t>
            </w:r>
            <w:r w:rsidRPr="00060920">
              <w:rPr>
                <w:rFonts w:ascii="Times New Roman" w:hAnsi="Times New Roman"/>
                <w:sz w:val="20"/>
                <w:szCs w:val="20"/>
              </w:rPr>
              <w:t>2 razy roku</w:t>
            </w:r>
          </w:p>
        </w:tc>
        <w:tc>
          <w:tcPr>
            <w:tcW w:w="3544" w:type="dxa"/>
            <w:shd w:val="clear" w:color="auto" w:fill="auto"/>
          </w:tcPr>
          <w:p w14:paraId="47DB8361" w14:textId="4020AFDE" w:rsidR="009D2C9C" w:rsidRPr="00060920" w:rsidRDefault="00C0476D" w:rsidP="005C6079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Kwoty</w:t>
            </w:r>
            <w:r w:rsidR="008B5FDC" w:rsidRPr="00060920">
              <w:rPr>
                <w:rFonts w:ascii="Times New Roman" w:hAnsi="Times New Roman"/>
                <w:sz w:val="20"/>
                <w:szCs w:val="20"/>
              </w:rPr>
              <w:t xml:space="preserve"> zalicz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 w:rsidR="008B5FDC" w:rsidRPr="00060920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ie przekroczyły wskazanej kwoty</w:t>
            </w:r>
            <w:r w:rsidR="008B5FDC" w:rsidRPr="00060920">
              <w:rPr>
                <w:rFonts w:ascii="Times New Roman" w:hAnsi="Times New Roman"/>
                <w:sz w:val="20"/>
                <w:szCs w:val="20"/>
              </w:rPr>
              <w:t>, Beneficjent składał wnioski o płatność w wyznaczonych terminach, aktualizował Harm</w:t>
            </w:r>
            <w:r w:rsidR="00060920">
              <w:rPr>
                <w:rFonts w:ascii="Times New Roman" w:hAnsi="Times New Roman"/>
                <w:sz w:val="20"/>
                <w:szCs w:val="20"/>
              </w:rPr>
              <w:t xml:space="preserve">onogram Projektu co najmniej 2 razy </w:t>
            </w:r>
            <w:r w:rsidR="008B5FDC" w:rsidRPr="00060920">
              <w:rPr>
                <w:rFonts w:ascii="Times New Roman" w:hAnsi="Times New Roman"/>
                <w:sz w:val="20"/>
                <w:szCs w:val="20"/>
              </w:rPr>
              <w:t>w roku</w:t>
            </w:r>
          </w:p>
          <w:p w14:paraId="66A160E2" w14:textId="4B4BE8C5" w:rsidR="0098001F" w:rsidRPr="00060920" w:rsidRDefault="0098001F" w:rsidP="003B3F75">
            <w:pPr>
              <w:pStyle w:val="Akapitzlist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OCENA: WYKONANIE PRAWIDŁOWE</w:t>
            </w:r>
          </w:p>
        </w:tc>
      </w:tr>
      <w:tr w:rsidR="008B5FDC" w:rsidRPr="00060920" w14:paraId="04219A4D" w14:textId="77777777" w:rsidTr="00C0476D">
        <w:tc>
          <w:tcPr>
            <w:tcW w:w="2552" w:type="dxa"/>
          </w:tcPr>
          <w:p w14:paraId="7FF42D50" w14:textId="7FDF0572" w:rsidR="008B5FDC" w:rsidRPr="00060920" w:rsidRDefault="008B5FDC" w:rsidP="008B5FDC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Rzeczowe rozliczenie realizacji Projektu (§ 11 </w:t>
            </w:r>
            <w:proofErr w:type="spellStart"/>
            <w:r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3118" w:type="dxa"/>
            <w:shd w:val="clear" w:color="auto" w:fill="auto"/>
          </w:tcPr>
          <w:p w14:paraId="557B4B19" w14:textId="132104C1" w:rsidR="008B5FDC" w:rsidRPr="00060920" w:rsidRDefault="00572AA0" w:rsidP="008B5FDC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>Osią</w:t>
            </w:r>
            <w:r w:rsidR="00C0476D">
              <w:rPr>
                <w:rFonts w:ascii="Times New Roman" w:hAnsi="Times New Roman"/>
                <w:sz w:val="20"/>
                <w:szCs w:val="20"/>
              </w:rPr>
              <w:t>gnięcie wskaźników produktów: 31.</w:t>
            </w:r>
            <w:r w:rsidRPr="00060920">
              <w:rPr>
                <w:rFonts w:ascii="Times New Roman" w:hAnsi="Times New Roman"/>
                <w:sz w:val="20"/>
                <w:szCs w:val="20"/>
              </w:rPr>
              <w:t>0</w:t>
            </w:r>
            <w:r w:rsidR="00C0476D">
              <w:rPr>
                <w:rFonts w:ascii="Times New Roman" w:hAnsi="Times New Roman"/>
                <w:sz w:val="20"/>
                <w:szCs w:val="20"/>
              </w:rPr>
              <w:t>1.2022</w:t>
            </w:r>
            <w:r w:rsidRPr="00060920">
              <w:rPr>
                <w:rFonts w:ascii="Times New Roman" w:hAnsi="Times New Roman"/>
                <w:sz w:val="20"/>
                <w:szCs w:val="20"/>
              </w:rPr>
              <w:t>r., osiągnięcie w</w:t>
            </w:r>
            <w:r w:rsidR="00C0476D">
              <w:rPr>
                <w:rFonts w:ascii="Times New Roman" w:hAnsi="Times New Roman"/>
                <w:sz w:val="20"/>
                <w:szCs w:val="20"/>
              </w:rPr>
              <w:t>skaźników rezultatów: 31.01.2023</w:t>
            </w:r>
            <w:r w:rsidRPr="00060920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3544" w:type="dxa"/>
            <w:shd w:val="clear" w:color="auto" w:fill="auto"/>
          </w:tcPr>
          <w:p w14:paraId="3A2DA0D0" w14:textId="7BB7B2D9" w:rsidR="008B5FDC" w:rsidRPr="00060920" w:rsidRDefault="00572AA0" w:rsidP="008B5FDC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>Ws</w:t>
            </w:r>
            <w:r w:rsidR="00C0476D">
              <w:rPr>
                <w:rFonts w:ascii="Times New Roman" w:hAnsi="Times New Roman"/>
                <w:sz w:val="20"/>
                <w:szCs w:val="20"/>
              </w:rPr>
              <w:t>kaźniki produktów na dzień 31.12</w:t>
            </w:r>
            <w:r w:rsidRPr="00060920">
              <w:rPr>
                <w:rFonts w:ascii="Times New Roman" w:hAnsi="Times New Roman"/>
                <w:sz w:val="20"/>
                <w:szCs w:val="20"/>
              </w:rPr>
              <w:t>.202</w:t>
            </w:r>
            <w:r w:rsidR="00C0476D">
              <w:rPr>
                <w:rFonts w:ascii="Times New Roman" w:hAnsi="Times New Roman"/>
                <w:sz w:val="20"/>
                <w:szCs w:val="20"/>
              </w:rPr>
              <w:t>1</w:t>
            </w:r>
            <w:r w:rsidRPr="00060920">
              <w:rPr>
                <w:rFonts w:ascii="Times New Roman" w:hAnsi="Times New Roman"/>
                <w:sz w:val="20"/>
                <w:szCs w:val="20"/>
              </w:rPr>
              <w:t>r. zostały rzeczowo osiągnięte</w:t>
            </w:r>
            <w:r w:rsidR="00C0476D">
              <w:rPr>
                <w:rFonts w:ascii="Times New Roman" w:hAnsi="Times New Roman"/>
                <w:sz w:val="20"/>
                <w:szCs w:val="20"/>
              </w:rPr>
              <w:t xml:space="preserve">, potwierdzenie realizacji </w:t>
            </w:r>
            <w:proofErr w:type="spellStart"/>
            <w:r w:rsidR="00C0476D">
              <w:rPr>
                <w:rFonts w:ascii="Times New Roman" w:hAnsi="Times New Roman"/>
                <w:sz w:val="20"/>
                <w:szCs w:val="20"/>
              </w:rPr>
              <w:t>wskaźnikow</w:t>
            </w:r>
            <w:proofErr w:type="spellEnd"/>
            <w:r w:rsidR="00C0476D">
              <w:rPr>
                <w:rFonts w:ascii="Times New Roman" w:hAnsi="Times New Roman"/>
                <w:sz w:val="20"/>
                <w:szCs w:val="20"/>
              </w:rPr>
              <w:t xml:space="preserve"> Beneficjent dokona dostarczając do NFOŚiGW: protokoły odbioru końcowego, </w:t>
            </w:r>
            <w:proofErr w:type="spellStart"/>
            <w:r w:rsidR="00C0476D">
              <w:rPr>
                <w:rFonts w:ascii="Times New Roman" w:hAnsi="Times New Roman"/>
                <w:sz w:val="20"/>
                <w:szCs w:val="20"/>
              </w:rPr>
              <w:t>pozowlenia</w:t>
            </w:r>
            <w:proofErr w:type="spellEnd"/>
            <w:r w:rsidR="00C0476D">
              <w:rPr>
                <w:rFonts w:ascii="Times New Roman" w:hAnsi="Times New Roman"/>
                <w:sz w:val="20"/>
                <w:szCs w:val="20"/>
              </w:rPr>
              <w:t xml:space="preserve"> na użytkowanie, OT środków </w:t>
            </w:r>
            <w:proofErr w:type="spellStart"/>
            <w:r w:rsidR="00C0476D">
              <w:rPr>
                <w:rFonts w:ascii="Times New Roman" w:hAnsi="Times New Roman"/>
                <w:sz w:val="20"/>
                <w:szCs w:val="20"/>
              </w:rPr>
              <w:t>trwałcych</w:t>
            </w:r>
            <w:proofErr w:type="spellEnd"/>
            <w:r w:rsidR="00C0476D">
              <w:rPr>
                <w:rFonts w:ascii="Times New Roman" w:hAnsi="Times New Roman"/>
                <w:sz w:val="20"/>
                <w:szCs w:val="20"/>
              </w:rPr>
              <w:t xml:space="preserve"> zrealizowanych w ramach Projektu </w:t>
            </w:r>
          </w:p>
          <w:p w14:paraId="75FCF3CB" w14:textId="037F1DD6" w:rsidR="0098001F" w:rsidRPr="00060920" w:rsidRDefault="0098001F" w:rsidP="003B3F75">
            <w:pPr>
              <w:pStyle w:val="Akapitzlist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OCENA: WYKONANIE PRAWIDŁOWE</w:t>
            </w:r>
          </w:p>
        </w:tc>
      </w:tr>
      <w:tr w:rsidR="008B5FDC" w:rsidRPr="00060920" w14:paraId="6319942E" w14:textId="77777777" w:rsidTr="00C0476D">
        <w:tc>
          <w:tcPr>
            <w:tcW w:w="2552" w:type="dxa"/>
          </w:tcPr>
          <w:p w14:paraId="2C1AC83A" w14:textId="16C96C45" w:rsidR="008B5FDC" w:rsidRPr="00060920" w:rsidRDefault="009042B2" w:rsidP="001600A3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Procedura udzielania zamówień w ramach wydatków kwalifikowanych (§ 12 </w:t>
            </w:r>
            <w:proofErr w:type="spellStart"/>
            <w:r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1A802187" w14:textId="559EEB57" w:rsidR="008B5FDC" w:rsidRPr="00060920" w:rsidRDefault="00B91DAC" w:rsidP="002926A6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>Beneficjent zobowiązany jest udzielać zamówień publicznych w ramach Projektu w ramach wydatków kwalifikowanych zgodnie o ustawą Prawo zamówień publicznych lub Wytycznych w zakresie kwalifikowania wydatków w ramach Europejskiego Funduszu Rozwoju Regionalnego, Europejskiego Funduszu Społecznego oraz Funduszu Spójności na lata 2014-2020</w:t>
            </w:r>
          </w:p>
        </w:tc>
        <w:tc>
          <w:tcPr>
            <w:tcW w:w="3544" w:type="dxa"/>
            <w:shd w:val="clear" w:color="auto" w:fill="auto"/>
          </w:tcPr>
          <w:p w14:paraId="3EA85F27" w14:textId="29E75497" w:rsidR="008B5FDC" w:rsidRPr="00060920" w:rsidRDefault="00C0476D" w:rsidP="005C6079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Beneficjent zamówienie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kwealifikowane</w:t>
            </w:r>
            <w:proofErr w:type="spellEnd"/>
            <w:r w:rsidR="00B91DAC" w:rsidRPr="00060920">
              <w:rPr>
                <w:rFonts w:ascii="Times New Roman" w:hAnsi="Times New Roman"/>
                <w:sz w:val="20"/>
                <w:szCs w:val="20"/>
              </w:rPr>
              <w:t xml:space="preserve"> w ramach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rozszerzenia </w:t>
            </w:r>
            <w:r w:rsidR="00B91DAC" w:rsidRPr="00060920">
              <w:rPr>
                <w:rFonts w:ascii="Times New Roman" w:hAnsi="Times New Roman"/>
                <w:sz w:val="20"/>
                <w:szCs w:val="20"/>
              </w:rPr>
              <w:t>Projektu przeprowadził w trybie przetargu nieograniczonego według ustawy Prawo zamówień publicznych</w:t>
            </w:r>
            <w:r>
              <w:rPr>
                <w:rFonts w:ascii="Times New Roman" w:hAnsi="Times New Roman"/>
                <w:sz w:val="20"/>
                <w:szCs w:val="20"/>
              </w:rPr>
              <w:t>, pozostałe w trybie zapytania ofertowego</w:t>
            </w:r>
          </w:p>
          <w:p w14:paraId="4FCE3B71" w14:textId="77777777" w:rsidR="003B3F75" w:rsidRPr="00266AF0" w:rsidRDefault="003B3F75" w:rsidP="005C6079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CB42AE" w14:textId="77777777" w:rsidR="003B3F75" w:rsidRPr="00266AF0" w:rsidRDefault="003B3F75" w:rsidP="005C6079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C9E4E0" w14:textId="77777777" w:rsidR="003B3F75" w:rsidRPr="00266AF0" w:rsidRDefault="003B3F75" w:rsidP="005C6079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930452" w14:textId="42A89040" w:rsidR="0098001F" w:rsidRPr="00060920" w:rsidRDefault="003B3F75" w:rsidP="003B3F75">
            <w:pPr>
              <w:pStyle w:val="Akapitzlist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lastRenderedPageBreak/>
              <w:t>O</w:t>
            </w:r>
            <w:r w:rsidR="0098001F" w:rsidRPr="00486FE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CENA: WYKONANIE PRAWIDŁOWE</w:t>
            </w:r>
          </w:p>
        </w:tc>
      </w:tr>
      <w:tr w:rsidR="008B5FDC" w:rsidRPr="00060920" w14:paraId="28EDAA3B" w14:textId="77777777" w:rsidTr="00C0476D">
        <w:tc>
          <w:tcPr>
            <w:tcW w:w="2552" w:type="dxa"/>
          </w:tcPr>
          <w:p w14:paraId="5D61F3F0" w14:textId="3366AC35" w:rsidR="008B5FDC" w:rsidRPr="00060920" w:rsidRDefault="00DA1B8B" w:rsidP="00DA1B8B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Kwalifikowalność wydatków wynikających z udzielenia zamówień w trybach niekonkurencyjnych, poniesionych na realizację robót zamiennych albo wynikających ze zwiększenia wartości zamówień podstawowych (§ 12a </w:t>
            </w:r>
            <w:proofErr w:type="spellStart"/>
            <w:r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11D832DB" w14:textId="36DB2B00" w:rsidR="008B5FDC" w:rsidRPr="00060920" w:rsidRDefault="00C0476D" w:rsidP="002926A6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Określenie warunków do </w:t>
            </w:r>
            <w:r w:rsidR="00DA1B8B" w:rsidRPr="00060920">
              <w:rPr>
                <w:rFonts w:ascii="Times New Roman" w:hAnsi="Times New Roman"/>
                <w:sz w:val="20"/>
                <w:szCs w:val="20"/>
              </w:rPr>
              <w:t>spełnienia przez Beneficjentów w celu kwalifikowalności wydatków</w:t>
            </w:r>
            <w:r w:rsidR="00E215A0" w:rsidRPr="00060920">
              <w:rPr>
                <w:rFonts w:ascii="Times New Roman" w:hAnsi="Times New Roman"/>
                <w:sz w:val="20"/>
                <w:szCs w:val="20"/>
              </w:rPr>
              <w:t xml:space="preserve"> zwiększających Kontrakty</w:t>
            </w:r>
          </w:p>
        </w:tc>
        <w:tc>
          <w:tcPr>
            <w:tcW w:w="3544" w:type="dxa"/>
            <w:shd w:val="clear" w:color="auto" w:fill="auto"/>
          </w:tcPr>
          <w:p w14:paraId="17AACA23" w14:textId="370F536D" w:rsidR="008B5FDC" w:rsidRPr="00060920" w:rsidRDefault="00C0476D" w:rsidP="005C6079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 w okresie realizacji rozszerzenia Projektu</w:t>
            </w:r>
          </w:p>
          <w:p w14:paraId="2E23A7EB" w14:textId="0E195086" w:rsidR="0098001F" w:rsidRPr="00060920" w:rsidRDefault="0098001F" w:rsidP="003B3F75">
            <w:pPr>
              <w:pStyle w:val="Akapitzlist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OCENA: WYKONANIE PRAWIDŁOWE</w:t>
            </w:r>
          </w:p>
        </w:tc>
      </w:tr>
      <w:tr w:rsidR="00BC397F" w:rsidRPr="00060920" w14:paraId="4C0448F6" w14:textId="77777777" w:rsidTr="00C0476D">
        <w:tc>
          <w:tcPr>
            <w:tcW w:w="2552" w:type="dxa"/>
          </w:tcPr>
          <w:p w14:paraId="00BAFBB9" w14:textId="015DE6B8" w:rsidR="00BC397F" w:rsidRPr="00060920" w:rsidRDefault="00BC397F" w:rsidP="00DA1B8B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>Kontrola procedury zawierania umów dla zadań objętych Projektem</w:t>
            </w:r>
            <w:r w:rsidR="00047D24" w:rsidRPr="00060920">
              <w:rPr>
                <w:rFonts w:ascii="Times New Roman" w:hAnsi="Times New Roman"/>
                <w:sz w:val="20"/>
                <w:szCs w:val="20"/>
              </w:rPr>
              <w:t xml:space="preserve"> (§ 13 </w:t>
            </w:r>
            <w:proofErr w:type="spellStart"/>
            <w:r w:rsidR="00047D24"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="00047D24" w:rsidRPr="00060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3112AAC1" w14:textId="77777777" w:rsidR="00BC397F" w:rsidRPr="00060920" w:rsidRDefault="00BC397F" w:rsidP="002926A6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>Wytyczne w zakresie prowadzenia kontroli u Beneficjenta:</w:t>
            </w:r>
          </w:p>
          <w:p w14:paraId="43AED82C" w14:textId="77777777" w:rsidR="00BC397F" w:rsidRPr="00060920" w:rsidRDefault="00BC397F" w:rsidP="00BC397F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>Przed wszczęciem postępowania o udzielnie zamówienia (kontrola ex-post)</w:t>
            </w:r>
          </w:p>
          <w:p w14:paraId="20579564" w14:textId="6D8D7572" w:rsidR="00BC397F" w:rsidRPr="00060920" w:rsidRDefault="00BC397F" w:rsidP="00BC397F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>Po zawarciu umowy z wykonawcą (kontrola ex-post).</w:t>
            </w:r>
          </w:p>
        </w:tc>
        <w:tc>
          <w:tcPr>
            <w:tcW w:w="3544" w:type="dxa"/>
            <w:shd w:val="clear" w:color="auto" w:fill="auto"/>
          </w:tcPr>
          <w:p w14:paraId="7684140B" w14:textId="67501836" w:rsidR="00BC397F" w:rsidRPr="00060920" w:rsidRDefault="001C391A" w:rsidP="00047D24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okresie realizacji rozszerzenia Projektu nie były prowadzone kontrole </w:t>
            </w:r>
            <w:r w:rsidR="00C0476D">
              <w:rPr>
                <w:rFonts w:ascii="Times New Roman" w:hAnsi="Times New Roman"/>
                <w:sz w:val="20"/>
                <w:szCs w:val="20"/>
              </w:rPr>
              <w:t>postępowania o udzielenie zamówienia</w:t>
            </w:r>
          </w:p>
          <w:p w14:paraId="5B0AE51C" w14:textId="4401D272" w:rsidR="0098001F" w:rsidRPr="00060920" w:rsidRDefault="0098001F" w:rsidP="003B3F75">
            <w:pPr>
              <w:pStyle w:val="Akapitzlist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OCENA: WYKONANIE PRAWIDŁOWE</w:t>
            </w:r>
          </w:p>
        </w:tc>
      </w:tr>
      <w:tr w:rsidR="00BC397F" w:rsidRPr="00060920" w14:paraId="4B27DA79" w14:textId="77777777" w:rsidTr="00C0476D">
        <w:tc>
          <w:tcPr>
            <w:tcW w:w="2552" w:type="dxa"/>
          </w:tcPr>
          <w:p w14:paraId="3580059D" w14:textId="1707774D" w:rsidR="00BC397F" w:rsidRPr="00060920" w:rsidRDefault="00047D24" w:rsidP="00DA1B8B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Ewidencja księgowa i przechowywanie danych (§ 14 </w:t>
            </w:r>
            <w:proofErr w:type="spellStart"/>
            <w:r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shd w:val="clear" w:color="auto" w:fill="auto"/>
          </w:tcPr>
          <w:p w14:paraId="0B641CD3" w14:textId="04F85FFC" w:rsidR="00BC397F" w:rsidRPr="00060920" w:rsidRDefault="00047D24" w:rsidP="002926A6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>Zasady przechowywania dokumentacji związanej z Projektem</w:t>
            </w:r>
          </w:p>
        </w:tc>
        <w:tc>
          <w:tcPr>
            <w:tcW w:w="3544" w:type="dxa"/>
            <w:shd w:val="clear" w:color="auto" w:fill="auto"/>
          </w:tcPr>
          <w:p w14:paraId="14F34159" w14:textId="77777777" w:rsidR="00BC397F" w:rsidRPr="00060920" w:rsidRDefault="00047D24" w:rsidP="005C6079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>Instrukcja Zarządzania Projektem, będąca dokumentem wewnętrznym ZUOS Sp. z o.o. określa okres i miejsce przechowywania dokumentacji związanej z Projektem</w:t>
            </w:r>
          </w:p>
          <w:p w14:paraId="1AB27464" w14:textId="531EB651" w:rsidR="0098001F" w:rsidRPr="00060920" w:rsidRDefault="0098001F" w:rsidP="003B3F75">
            <w:pPr>
              <w:pStyle w:val="Akapitzlist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OCENA: WYKONANIE PRAWIDŁOWE</w:t>
            </w:r>
          </w:p>
        </w:tc>
      </w:tr>
      <w:tr w:rsidR="00BC397F" w:rsidRPr="00060920" w14:paraId="40CB6D91" w14:textId="77777777" w:rsidTr="00C0476D">
        <w:tc>
          <w:tcPr>
            <w:tcW w:w="2552" w:type="dxa"/>
          </w:tcPr>
          <w:p w14:paraId="15D5EFC3" w14:textId="73B8DCDE" w:rsidR="00BC397F" w:rsidRPr="00060920" w:rsidRDefault="00047D24" w:rsidP="00780380">
            <w:pPr>
              <w:rPr>
                <w:rFonts w:ascii="Times New Roman" w:hAnsi="Times New Roman"/>
                <w:sz w:val="20"/>
              </w:rPr>
            </w:pPr>
            <w:r w:rsidRPr="00060920">
              <w:rPr>
                <w:rFonts w:ascii="Times New Roman" w:hAnsi="Times New Roman"/>
                <w:sz w:val="20"/>
              </w:rPr>
              <w:t xml:space="preserve">Informacja i promocja (§ 18 </w:t>
            </w:r>
            <w:proofErr w:type="spellStart"/>
            <w:r w:rsidRPr="00060920">
              <w:rPr>
                <w:rFonts w:ascii="Times New Roman" w:hAnsi="Times New Roman"/>
                <w:sz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4B5BBE91" w14:textId="4A77F80B" w:rsidR="00BC397F" w:rsidRPr="00060920" w:rsidRDefault="00372E23" w:rsidP="00780380">
            <w:pPr>
              <w:rPr>
                <w:rFonts w:ascii="Times New Roman" w:hAnsi="Times New Roman"/>
                <w:sz w:val="20"/>
              </w:rPr>
            </w:pPr>
            <w:r w:rsidRPr="00060920">
              <w:rPr>
                <w:rFonts w:ascii="Times New Roman" w:hAnsi="Times New Roman"/>
                <w:sz w:val="20"/>
              </w:rPr>
              <w:t>Wskazania, jakie działania Beneficjent zobowiązany jest wykonać: oznaczanie znakiem Funduszy Europejskich, znakiem barw RP i znakiem UE działań info-</w:t>
            </w:r>
            <w:proofErr w:type="spellStart"/>
            <w:r w:rsidRPr="00060920">
              <w:rPr>
                <w:rFonts w:ascii="Times New Roman" w:hAnsi="Times New Roman"/>
                <w:sz w:val="20"/>
              </w:rPr>
              <w:t>promo</w:t>
            </w:r>
            <w:proofErr w:type="spellEnd"/>
            <w:r w:rsidRPr="00060920">
              <w:rPr>
                <w:rFonts w:ascii="Times New Roman" w:hAnsi="Times New Roman"/>
                <w:sz w:val="20"/>
              </w:rPr>
              <w:t>, dokumentów i materiałów, umieszczania tablic informacyjnych i pamiątkowych, prowadzenia strony internetowej o Projekcie</w:t>
            </w:r>
          </w:p>
        </w:tc>
        <w:tc>
          <w:tcPr>
            <w:tcW w:w="3544" w:type="dxa"/>
            <w:shd w:val="clear" w:color="auto" w:fill="auto"/>
          </w:tcPr>
          <w:p w14:paraId="0349D14F" w14:textId="39430E47" w:rsidR="00712D0A" w:rsidRPr="00266AF0" w:rsidRDefault="00372E23" w:rsidP="00780380">
            <w:pPr>
              <w:rPr>
                <w:rFonts w:ascii="Times New Roman" w:eastAsia="Calibri" w:hAnsi="Times New Roman"/>
                <w:b/>
                <w:bCs/>
                <w:sz w:val="20"/>
              </w:rPr>
            </w:pPr>
            <w:bookmarkStart w:id="9" w:name="_Toc37314082"/>
            <w:r w:rsidRPr="00266AF0">
              <w:rPr>
                <w:rFonts w:ascii="Times New Roman" w:eastAsia="Calibri" w:hAnsi="Times New Roman"/>
                <w:sz w:val="20"/>
              </w:rPr>
              <w:t xml:space="preserve">Beneficjent </w:t>
            </w:r>
            <w:bookmarkEnd w:id="9"/>
            <w:r w:rsidR="00C0476D">
              <w:rPr>
                <w:rFonts w:ascii="Times New Roman" w:eastAsia="Calibri" w:hAnsi="Times New Roman"/>
                <w:sz w:val="20"/>
              </w:rPr>
              <w:t>w okresie realizacji zakresu rozszerzonego prowadził działania info-</w:t>
            </w:r>
            <w:proofErr w:type="spellStart"/>
            <w:r w:rsidR="00C0476D">
              <w:rPr>
                <w:rFonts w:ascii="Times New Roman" w:eastAsia="Calibri" w:hAnsi="Times New Roman"/>
                <w:sz w:val="20"/>
              </w:rPr>
              <w:t>promo</w:t>
            </w:r>
            <w:proofErr w:type="spellEnd"/>
            <w:r w:rsidR="00C0476D">
              <w:rPr>
                <w:rFonts w:ascii="Times New Roman" w:eastAsia="Calibri" w:hAnsi="Times New Roman"/>
                <w:sz w:val="20"/>
              </w:rPr>
              <w:t xml:space="preserve"> samodzielnie</w:t>
            </w:r>
          </w:p>
          <w:p w14:paraId="5A093FFC" w14:textId="77777777" w:rsidR="0098001F" w:rsidRPr="00266AF0" w:rsidRDefault="0098001F" w:rsidP="00780380">
            <w:pPr>
              <w:rPr>
                <w:rFonts w:ascii="Times New Roman" w:hAnsi="Times New Roman"/>
                <w:b/>
                <w:sz w:val="20"/>
              </w:rPr>
            </w:pPr>
          </w:p>
          <w:p w14:paraId="19AA9965" w14:textId="0BD3DE71" w:rsidR="00BC397F" w:rsidRPr="00060920" w:rsidRDefault="0098001F" w:rsidP="00780380">
            <w:pPr>
              <w:rPr>
                <w:rFonts w:ascii="Times New Roman" w:hAnsi="Times New Roman"/>
                <w:sz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</w:rPr>
              <w:t>OCENA: WYKONANIE PRAWIDŁOWE</w:t>
            </w:r>
          </w:p>
        </w:tc>
      </w:tr>
      <w:tr w:rsidR="00712D0A" w:rsidRPr="00060920" w14:paraId="141C36DD" w14:textId="77777777" w:rsidTr="00C0476D">
        <w:trPr>
          <w:trHeight w:val="1756"/>
        </w:trPr>
        <w:tc>
          <w:tcPr>
            <w:tcW w:w="2552" w:type="dxa"/>
          </w:tcPr>
          <w:p w14:paraId="71268089" w14:textId="23DC5162" w:rsidR="00712D0A" w:rsidRPr="00060920" w:rsidRDefault="00712D0A" w:rsidP="00780380">
            <w:pPr>
              <w:rPr>
                <w:rFonts w:ascii="Times New Roman" w:hAnsi="Times New Roman"/>
                <w:sz w:val="20"/>
              </w:rPr>
            </w:pPr>
            <w:r w:rsidRPr="00060920">
              <w:rPr>
                <w:rFonts w:ascii="Times New Roman" w:hAnsi="Times New Roman"/>
                <w:sz w:val="20"/>
              </w:rPr>
              <w:t xml:space="preserve">Zasady wykorzystania SL2014 (§ 19 </w:t>
            </w:r>
            <w:proofErr w:type="spellStart"/>
            <w:r w:rsidRPr="00060920">
              <w:rPr>
                <w:rFonts w:ascii="Times New Roman" w:hAnsi="Times New Roman"/>
                <w:sz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D1DF9CF" w14:textId="07734A27" w:rsidR="00712D0A" w:rsidRPr="00060920" w:rsidRDefault="00B35E34" w:rsidP="00780380">
            <w:pPr>
              <w:rPr>
                <w:rFonts w:ascii="Times New Roman" w:hAnsi="Times New Roman"/>
                <w:sz w:val="20"/>
              </w:rPr>
            </w:pPr>
            <w:r w:rsidRPr="00060920">
              <w:rPr>
                <w:rFonts w:ascii="Times New Roman" w:hAnsi="Times New Roman"/>
                <w:sz w:val="20"/>
              </w:rPr>
              <w:t>Prowadzenie komunikacji w systemie SL2014 musi być prowadzona pomiędzy Beneficjentem a Instytucją Wdrażającą</w:t>
            </w:r>
            <w:r w:rsidR="0098001F" w:rsidRPr="00060920">
              <w:rPr>
                <w:rFonts w:ascii="Times New Roman" w:hAnsi="Times New Roman"/>
                <w:sz w:val="20"/>
              </w:rPr>
              <w:t xml:space="preserve"> (wnioski o płatność, Harmonogram Projektu, zamówienia publiczne, osoby zatrudnione na Projekcie)</w:t>
            </w:r>
          </w:p>
        </w:tc>
        <w:tc>
          <w:tcPr>
            <w:tcW w:w="3544" w:type="dxa"/>
            <w:shd w:val="clear" w:color="auto" w:fill="auto"/>
          </w:tcPr>
          <w:p w14:paraId="2FE88376" w14:textId="77777777" w:rsidR="00712D0A" w:rsidRPr="00060920" w:rsidRDefault="0098001F" w:rsidP="00780380">
            <w:pPr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060920">
              <w:rPr>
                <w:rFonts w:ascii="Times New Roman" w:eastAsia="Calibri" w:hAnsi="Times New Roman"/>
                <w:sz w:val="20"/>
              </w:rPr>
              <w:t>Beneficjent prowadzi komunikację z NFOŚiGW w systemie SL2014</w:t>
            </w:r>
          </w:p>
          <w:p w14:paraId="06080257" w14:textId="77777777" w:rsidR="0098001F" w:rsidRPr="00060920" w:rsidRDefault="0098001F" w:rsidP="00780380">
            <w:pPr>
              <w:rPr>
                <w:rFonts w:ascii="Times New Roman" w:hAnsi="Times New Roman"/>
                <w:sz w:val="20"/>
              </w:rPr>
            </w:pPr>
          </w:p>
          <w:p w14:paraId="6E74829A" w14:textId="77777777" w:rsidR="003B3F75" w:rsidRPr="00060920" w:rsidRDefault="003B3F75" w:rsidP="00780380">
            <w:pPr>
              <w:rPr>
                <w:rFonts w:ascii="Times New Roman" w:hAnsi="Times New Roman"/>
                <w:sz w:val="20"/>
              </w:rPr>
            </w:pPr>
          </w:p>
          <w:p w14:paraId="06C3302E" w14:textId="77777777" w:rsidR="003B3F75" w:rsidRPr="00060920" w:rsidRDefault="003B3F75" w:rsidP="00780380">
            <w:pPr>
              <w:rPr>
                <w:rFonts w:ascii="Times New Roman" w:hAnsi="Times New Roman"/>
                <w:sz w:val="20"/>
              </w:rPr>
            </w:pPr>
          </w:p>
          <w:p w14:paraId="320565B9" w14:textId="7C4E671E" w:rsidR="0098001F" w:rsidRPr="00060920" w:rsidRDefault="0098001F" w:rsidP="00780380">
            <w:pPr>
              <w:rPr>
                <w:rFonts w:ascii="Times New Roman" w:hAnsi="Times New Roman"/>
                <w:sz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</w:rPr>
              <w:t>OCENA: WYKONANIE PRAWIDŁOWE</w:t>
            </w:r>
          </w:p>
        </w:tc>
      </w:tr>
      <w:tr w:rsidR="00712D0A" w:rsidRPr="00060920" w14:paraId="502EFFB8" w14:textId="77777777" w:rsidTr="00C0476D">
        <w:tc>
          <w:tcPr>
            <w:tcW w:w="2552" w:type="dxa"/>
          </w:tcPr>
          <w:p w14:paraId="7C60E53E" w14:textId="7DD9E93E" w:rsidR="00712D0A" w:rsidRPr="00060920" w:rsidRDefault="00EC460A" w:rsidP="00EC460A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 xml:space="preserve">Ochrona danych osobowych (§ 20 </w:t>
            </w:r>
            <w:proofErr w:type="spellStart"/>
            <w:r w:rsidRPr="00060920">
              <w:rPr>
                <w:rFonts w:ascii="Times New Roman" w:hAnsi="Times New Roman"/>
                <w:sz w:val="20"/>
                <w:szCs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2C477908" w14:textId="46B9E294" w:rsidR="00712D0A" w:rsidRPr="00060920" w:rsidRDefault="00EC460A" w:rsidP="002926A6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60920">
              <w:rPr>
                <w:rFonts w:ascii="Times New Roman" w:hAnsi="Times New Roman"/>
                <w:sz w:val="20"/>
                <w:szCs w:val="20"/>
              </w:rPr>
              <w:t>Dane osobowe przedstawicieli Wykonawców i osób uczestniczących w Projekcie są przetwarzane zgodnie z zachowaniem przepisów ustawy o ochronie danych osobowych oraz aktów wykonawczych</w:t>
            </w:r>
          </w:p>
        </w:tc>
        <w:tc>
          <w:tcPr>
            <w:tcW w:w="3544" w:type="dxa"/>
            <w:shd w:val="clear" w:color="auto" w:fill="auto"/>
          </w:tcPr>
          <w:p w14:paraId="218FA0D3" w14:textId="77777777" w:rsidR="00712D0A" w:rsidRPr="00060920" w:rsidRDefault="00EC460A" w:rsidP="00C4468A">
            <w:pPr>
              <w:pStyle w:val="Akapitzlist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bookmarkStart w:id="10" w:name="_Toc38265117"/>
            <w:r w:rsidRPr="00060920">
              <w:rPr>
                <w:rFonts w:ascii="Times New Roman" w:hAnsi="Times New Roman"/>
                <w:sz w:val="20"/>
                <w:szCs w:val="20"/>
              </w:rPr>
              <w:t>U Beneficjenta w Zakładzie Utylizacji Odpadów Stałych Sp. z o.o. w Tczewie funkcjonuje adres e-mail: iod@zuotczew.pl Inspektora Ochrony Danych, udostępniony osobom, których dane osobowe są przetwarzane przez administratora danych</w:t>
            </w:r>
            <w:bookmarkEnd w:id="10"/>
          </w:p>
          <w:p w14:paraId="4CFAE4F9" w14:textId="552D2044" w:rsidR="00EC460A" w:rsidRPr="00060920" w:rsidRDefault="00EC460A" w:rsidP="00C4468A">
            <w:pPr>
              <w:rPr>
                <w:rFonts w:ascii="Times New Roman" w:hAnsi="Times New Roman"/>
                <w:sz w:val="20"/>
              </w:rPr>
            </w:pPr>
            <w:r w:rsidRPr="00486FE2">
              <w:rPr>
                <w:rFonts w:ascii="Times New Roman" w:hAnsi="Times New Roman"/>
                <w:b/>
                <w:color w:val="00B050"/>
                <w:sz w:val="20"/>
              </w:rPr>
              <w:t>OCENA: WYKONANIE PRAWIDŁOWE</w:t>
            </w:r>
          </w:p>
        </w:tc>
      </w:tr>
      <w:tr w:rsidR="00712D0A" w:rsidRPr="00060920" w14:paraId="107A93ED" w14:textId="77777777" w:rsidTr="00C0476D">
        <w:tc>
          <w:tcPr>
            <w:tcW w:w="2552" w:type="dxa"/>
          </w:tcPr>
          <w:p w14:paraId="03B49F8E" w14:textId="15E286E6" w:rsidR="00712D0A" w:rsidRPr="00060920" w:rsidRDefault="00CA3B07" w:rsidP="00486FE2">
            <w:pPr>
              <w:rPr>
                <w:rFonts w:ascii="Times New Roman" w:hAnsi="Times New Roman"/>
                <w:sz w:val="20"/>
              </w:rPr>
            </w:pPr>
            <w:r w:rsidRPr="00060920">
              <w:rPr>
                <w:rFonts w:ascii="Times New Roman" w:hAnsi="Times New Roman"/>
                <w:sz w:val="20"/>
              </w:rPr>
              <w:lastRenderedPageBreak/>
              <w:t>Postanowienia końcowe (</w:t>
            </w:r>
            <w:r w:rsidR="00060920">
              <w:rPr>
                <w:rFonts w:ascii="Times New Roman" w:hAnsi="Times New Roman"/>
                <w:sz w:val="20"/>
              </w:rPr>
              <w:t>§ 24</w:t>
            </w:r>
            <w:r w:rsidRPr="0006092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0920">
              <w:rPr>
                <w:rFonts w:ascii="Times New Roman" w:hAnsi="Times New Roman"/>
                <w:sz w:val="20"/>
              </w:rPr>
              <w:t>UoD</w:t>
            </w:r>
            <w:proofErr w:type="spellEnd"/>
            <w:r w:rsidRPr="0006092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1AE39E4B" w14:textId="77777777" w:rsidR="00712D0A" w:rsidRDefault="0058519B" w:rsidP="00486F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Weryfikacja kwoty rzeczywiście poniesionych wydatków kwalifikowanych</w:t>
            </w:r>
          </w:p>
          <w:p w14:paraId="4359C495" w14:textId="293C60C4" w:rsidR="0058519B" w:rsidRPr="00060920" w:rsidRDefault="0058519B" w:rsidP="00486F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Zmiany umowy wymagają formy pisemnej</w:t>
            </w:r>
          </w:p>
        </w:tc>
        <w:tc>
          <w:tcPr>
            <w:tcW w:w="3544" w:type="dxa"/>
            <w:shd w:val="clear" w:color="auto" w:fill="auto"/>
          </w:tcPr>
          <w:p w14:paraId="4C1DA67A" w14:textId="2AB6343A" w:rsidR="0058519B" w:rsidRDefault="001C391A" w:rsidP="00486FE2">
            <w:pPr>
              <w:rPr>
                <w:rFonts w:ascii="Times New Roman" w:eastAsia="Calibri" w:hAnsi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W</w:t>
            </w:r>
            <w:r w:rsidR="0058519B" w:rsidRPr="0058519B">
              <w:rPr>
                <w:rFonts w:ascii="Times New Roman" w:eastAsia="Calibri" w:hAnsi="Times New Roman"/>
                <w:sz w:val="20"/>
              </w:rPr>
              <w:t xml:space="preserve">niosek o płatność końcową </w:t>
            </w:r>
            <w:r>
              <w:rPr>
                <w:rFonts w:ascii="Times New Roman" w:eastAsia="Calibri" w:hAnsi="Times New Roman"/>
                <w:sz w:val="20"/>
              </w:rPr>
              <w:t xml:space="preserve">płatność zaliczkową został złożony </w:t>
            </w:r>
            <w:r w:rsidR="0058519B" w:rsidRPr="0058519B">
              <w:rPr>
                <w:rFonts w:ascii="Times New Roman" w:eastAsia="Calibri" w:hAnsi="Times New Roman"/>
                <w:sz w:val="20"/>
              </w:rPr>
              <w:t>został złożony</w:t>
            </w:r>
            <w:r>
              <w:rPr>
                <w:rFonts w:ascii="Times New Roman" w:eastAsia="Calibri" w:hAnsi="Times New Roman"/>
                <w:sz w:val="20"/>
              </w:rPr>
              <w:t xml:space="preserve"> w lipcu 2021r., a został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roliczony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 w październiku 2021r.</w:t>
            </w:r>
          </w:p>
          <w:p w14:paraId="5C0241AC" w14:textId="77777777" w:rsidR="0058519B" w:rsidRPr="0058519B" w:rsidRDefault="0058519B" w:rsidP="00486FE2">
            <w:pPr>
              <w:rPr>
                <w:rFonts w:ascii="Times New Roman" w:eastAsia="Calibri" w:hAnsi="Times New Roman"/>
                <w:sz w:val="20"/>
              </w:rPr>
            </w:pPr>
          </w:p>
          <w:p w14:paraId="5D9E383A" w14:textId="09C31E66" w:rsidR="0058519B" w:rsidRPr="0058519B" w:rsidRDefault="0058519B" w:rsidP="00486FE2">
            <w:pPr>
              <w:rPr>
                <w:rFonts w:ascii="Times New Roman" w:eastAsia="Calibri" w:hAnsi="Times New Roman"/>
                <w:sz w:val="20"/>
              </w:rPr>
            </w:pPr>
            <w:r w:rsidRPr="0058519B">
              <w:rPr>
                <w:rFonts w:ascii="Times New Roman" w:eastAsia="Calibri" w:hAnsi="Times New Roman"/>
                <w:sz w:val="20"/>
              </w:rPr>
              <w:t xml:space="preserve">Zmiany do </w:t>
            </w:r>
            <w:proofErr w:type="spellStart"/>
            <w:r w:rsidRPr="0058519B">
              <w:rPr>
                <w:rFonts w:ascii="Times New Roman" w:eastAsia="Calibri" w:hAnsi="Times New Roman"/>
                <w:sz w:val="20"/>
              </w:rPr>
              <w:t>UoD</w:t>
            </w:r>
            <w:proofErr w:type="spellEnd"/>
            <w:r w:rsidRPr="0058519B">
              <w:rPr>
                <w:rFonts w:ascii="Times New Roman" w:eastAsia="Calibri" w:hAnsi="Times New Roman"/>
                <w:sz w:val="20"/>
              </w:rPr>
              <w:t xml:space="preserve"> były wprowadzane w formie pisemnej</w:t>
            </w:r>
            <w:r w:rsidR="001C391A">
              <w:rPr>
                <w:rFonts w:ascii="Times New Roman" w:eastAsia="Calibri" w:hAnsi="Times New Roman"/>
                <w:sz w:val="20"/>
              </w:rPr>
              <w:t xml:space="preserve"> – 3 Aneksy</w:t>
            </w:r>
          </w:p>
          <w:p w14:paraId="13F0F55B" w14:textId="77777777" w:rsidR="00266AF0" w:rsidRDefault="00266AF0" w:rsidP="00486FE2">
            <w:pPr>
              <w:rPr>
                <w:rFonts w:ascii="Times New Roman" w:hAnsi="Times New Roman"/>
                <w:b/>
                <w:color w:val="00B050"/>
                <w:sz w:val="20"/>
              </w:rPr>
            </w:pPr>
          </w:p>
          <w:p w14:paraId="65D7523B" w14:textId="35936700" w:rsidR="00712D0A" w:rsidRPr="00266AF0" w:rsidRDefault="001C391A" w:rsidP="00486FE2">
            <w:pPr>
              <w:rPr>
                <w:rFonts w:ascii="Times New Roman" w:eastAsia="Calibri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OCENA</w:t>
            </w:r>
            <w:r w:rsidR="0058519B" w:rsidRPr="00266AF0">
              <w:rPr>
                <w:rFonts w:ascii="Times New Roman" w:hAnsi="Times New Roman"/>
                <w:b/>
                <w:color w:val="00B050"/>
                <w:sz w:val="20"/>
              </w:rPr>
              <w:t xml:space="preserve">: WYKONANIE PRAWIDŁOWE </w:t>
            </w:r>
          </w:p>
        </w:tc>
      </w:tr>
    </w:tbl>
    <w:p w14:paraId="4796744B" w14:textId="77777777" w:rsidR="005C6079" w:rsidRPr="00536BF3" w:rsidRDefault="005C6079" w:rsidP="009D2C9C">
      <w:pPr>
        <w:rPr>
          <w:highlight w:val="yellow"/>
        </w:rPr>
      </w:pPr>
    </w:p>
    <w:p w14:paraId="3099A9BA" w14:textId="77777777" w:rsidR="00CD2B6D" w:rsidRPr="001404F0" w:rsidRDefault="00CD2B6D" w:rsidP="00EE6AE3">
      <w:pPr>
        <w:spacing w:line="240" w:lineRule="auto"/>
        <w:jc w:val="both"/>
      </w:pPr>
    </w:p>
    <w:sectPr w:rsidR="00CD2B6D" w:rsidRPr="001404F0" w:rsidSect="009D2C9C">
      <w:pgSz w:w="11906" w:h="16838" w:code="9"/>
      <w:pgMar w:top="1023" w:right="1274" w:bottom="1077" w:left="1418" w:header="540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7088" w14:textId="77777777" w:rsidR="003D16A9" w:rsidRDefault="003D16A9">
      <w:r>
        <w:separator/>
      </w:r>
    </w:p>
  </w:endnote>
  <w:endnote w:type="continuationSeparator" w:id="0">
    <w:p w14:paraId="6ED310B1" w14:textId="77777777" w:rsidR="003D16A9" w:rsidRDefault="003D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7 Times Norma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3 Myriad Normaal">
    <w:altName w:val="Arial"/>
    <w:charset w:val="00"/>
    <w:family w:val="swiss"/>
    <w:pitch w:val="variable"/>
    <w:sig w:usb0="00000001" w:usb1="00000000" w:usb2="00000000" w:usb3="00000000" w:csb0="00000113" w:csb1="00000000"/>
  </w:font>
  <w:font w:name="02 Myriad Roepnaam">
    <w:altName w:val="Segoe UI"/>
    <w:charset w:val="00"/>
    <w:family w:val="swiss"/>
    <w:pitch w:val="variable"/>
    <w:sig w:usb0="00000001" w:usb1="0000004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B1C4" w14:textId="77777777" w:rsidR="00C0476D" w:rsidRDefault="00C0476D" w:rsidP="00584436">
    <w:pPr>
      <w:pStyle w:val="Stopka"/>
      <w:tabs>
        <w:tab w:val="right" w:pos="7241"/>
      </w:tabs>
      <w:rPr>
        <w:rFonts w:ascii="Times New Roman" w:hAnsi="Times New Roman"/>
        <w:b/>
        <w:color w:val="003366"/>
        <w:sz w:val="16"/>
        <w:szCs w:val="16"/>
      </w:rPr>
    </w:pPr>
  </w:p>
  <w:p w14:paraId="74B480CB" w14:textId="090BC09C" w:rsidR="00C0476D" w:rsidRPr="00C574D9" w:rsidRDefault="00C0476D" w:rsidP="003D6D49">
    <w:pPr>
      <w:pStyle w:val="Stopka"/>
      <w:tabs>
        <w:tab w:val="clear" w:pos="9072"/>
        <w:tab w:val="right" w:pos="7241"/>
        <w:tab w:val="right" w:pos="14738"/>
      </w:tabs>
      <w:rPr>
        <w:rFonts w:ascii="Times New Roman" w:hAnsi="Times New Roman"/>
        <w:b/>
        <w:sz w:val="16"/>
        <w:szCs w:val="16"/>
      </w:rPr>
    </w:pPr>
    <w:r w:rsidRPr="008E5A85">
      <w:rPr>
        <w:rFonts w:ascii="Times New Roman" w:hAnsi="Times New Roman"/>
        <w:b/>
        <w:color w:val="003366"/>
        <w:sz w:val="18"/>
        <w:szCs w:val="18"/>
      </w:rPr>
      <w:tab/>
    </w:r>
    <w:r w:rsidRPr="008E5A85">
      <w:rPr>
        <w:rFonts w:ascii="Times New Roman" w:hAnsi="Times New Roman"/>
        <w:b/>
        <w:color w:val="003366"/>
        <w:sz w:val="18"/>
        <w:szCs w:val="18"/>
      </w:rPr>
      <w:tab/>
    </w:r>
    <w:r w:rsidRPr="008E5A85">
      <w:rPr>
        <w:rFonts w:ascii="Times New Roman" w:hAnsi="Times New Roman"/>
        <w:b/>
        <w:color w:val="003366"/>
        <w:sz w:val="18"/>
        <w:szCs w:val="18"/>
      </w:rPr>
      <w:tab/>
    </w:r>
    <w:r w:rsidRPr="00C574D9">
      <w:rPr>
        <w:rFonts w:ascii="Times New Roman" w:hAnsi="Times New Roman"/>
        <w:b/>
        <w:sz w:val="16"/>
        <w:szCs w:val="16"/>
      </w:rPr>
      <w:t xml:space="preserve">strona </w:t>
    </w:r>
    <w:r w:rsidRPr="00C574D9">
      <w:rPr>
        <w:rFonts w:ascii="Times New Roman" w:hAnsi="Times New Roman"/>
        <w:b/>
        <w:sz w:val="16"/>
        <w:szCs w:val="16"/>
      </w:rPr>
      <w:fldChar w:fldCharType="begin"/>
    </w:r>
    <w:r w:rsidRPr="00C574D9">
      <w:rPr>
        <w:rFonts w:ascii="Times New Roman" w:hAnsi="Times New Roman"/>
        <w:b/>
        <w:sz w:val="16"/>
        <w:szCs w:val="16"/>
      </w:rPr>
      <w:instrText xml:space="preserve"> PAGE  \* MERGEFORMAT </w:instrText>
    </w:r>
    <w:r w:rsidRPr="00C574D9">
      <w:rPr>
        <w:rFonts w:ascii="Times New Roman" w:hAnsi="Times New Roman"/>
        <w:b/>
        <w:sz w:val="16"/>
        <w:szCs w:val="16"/>
      </w:rPr>
      <w:fldChar w:fldCharType="separate"/>
    </w:r>
    <w:r w:rsidR="002A70F1">
      <w:rPr>
        <w:rFonts w:ascii="Times New Roman" w:hAnsi="Times New Roman"/>
        <w:b/>
        <w:noProof/>
        <w:sz w:val="16"/>
        <w:szCs w:val="16"/>
      </w:rPr>
      <w:t>14</w:t>
    </w:r>
    <w:r w:rsidRPr="00C574D9">
      <w:rPr>
        <w:rFonts w:ascii="Times New Roman" w:hAnsi="Times New Roman"/>
        <w:b/>
        <w:sz w:val="16"/>
        <w:szCs w:val="16"/>
      </w:rPr>
      <w:fldChar w:fldCharType="end"/>
    </w:r>
    <w:r>
      <w:rPr>
        <w:rFonts w:ascii="Times New Roman" w:hAnsi="Times New Roman"/>
        <w:b/>
        <w:sz w:val="16"/>
        <w:szCs w:val="16"/>
      </w:rPr>
      <w:t xml:space="preserve"> z</w:t>
    </w:r>
    <w:r w:rsidRPr="00C574D9">
      <w:rPr>
        <w:rFonts w:ascii="Times New Roman" w:hAnsi="Times New Roman"/>
        <w:b/>
        <w:sz w:val="16"/>
        <w:szCs w:val="16"/>
      </w:rPr>
      <w:t xml:space="preserve"> </w:t>
    </w:r>
    <w:r w:rsidRPr="00C574D9">
      <w:rPr>
        <w:rStyle w:val="Numerstrony"/>
        <w:rFonts w:ascii="Times New Roman" w:hAnsi="Times New Roman"/>
        <w:b/>
        <w:sz w:val="16"/>
        <w:szCs w:val="16"/>
      </w:rPr>
      <w:fldChar w:fldCharType="begin"/>
    </w:r>
    <w:r w:rsidRPr="00C574D9">
      <w:rPr>
        <w:rStyle w:val="Numerstrony"/>
        <w:rFonts w:ascii="Times New Roman" w:hAnsi="Times New Roman"/>
        <w:b/>
        <w:sz w:val="16"/>
        <w:szCs w:val="16"/>
      </w:rPr>
      <w:instrText xml:space="preserve"> NUMPAGES </w:instrText>
    </w:r>
    <w:r w:rsidRPr="00C574D9">
      <w:rPr>
        <w:rStyle w:val="Numerstrony"/>
        <w:rFonts w:ascii="Times New Roman" w:hAnsi="Times New Roman"/>
        <w:b/>
        <w:sz w:val="16"/>
        <w:szCs w:val="16"/>
      </w:rPr>
      <w:fldChar w:fldCharType="separate"/>
    </w:r>
    <w:r w:rsidR="002A70F1">
      <w:rPr>
        <w:rStyle w:val="Numerstrony"/>
        <w:rFonts w:ascii="Times New Roman" w:hAnsi="Times New Roman"/>
        <w:b/>
        <w:noProof/>
        <w:sz w:val="16"/>
        <w:szCs w:val="16"/>
      </w:rPr>
      <w:t>14</w:t>
    </w:r>
    <w:r w:rsidRPr="00C574D9">
      <w:rPr>
        <w:rStyle w:val="Numerstrony"/>
        <w:rFonts w:ascii="Times New Roman" w:hAnsi="Times New Roman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F62A" w14:textId="06A135FB" w:rsidR="00C0476D" w:rsidRPr="00C574D9" w:rsidRDefault="00C0476D" w:rsidP="00732D0D">
    <w:pPr>
      <w:pStyle w:val="Stopka"/>
      <w:tabs>
        <w:tab w:val="clear" w:pos="9072"/>
        <w:tab w:val="right" w:pos="7241"/>
        <w:tab w:val="right" w:pos="14738"/>
      </w:tabs>
      <w:jc w:val="right"/>
      <w:rPr>
        <w:rFonts w:ascii="Times New Roman" w:hAnsi="Times New Roman"/>
        <w:b/>
        <w:sz w:val="16"/>
        <w:szCs w:val="16"/>
      </w:rPr>
    </w:pPr>
    <w:r w:rsidRPr="008E5A85">
      <w:rPr>
        <w:rFonts w:ascii="Times New Roman" w:hAnsi="Times New Roman"/>
        <w:b/>
        <w:color w:val="003366"/>
        <w:sz w:val="18"/>
        <w:szCs w:val="18"/>
      </w:rPr>
      <w:tab/>
    </w:r>
    <w:r w:rsidRPr="008E5A85">
      <w:rPr>
        <w:rFonts w:ascii="Times New Roman" w:hAnsi="Times New Roman"/>
        <w:b/>
        <w:color w:val="003366"/>
        <w:sz w:val="18"/>
        <w:szCs w:val="18"/>
      </w:rPr>
      <w:tab/>
    </w:r>
    <w:r w:rsidRPr="00C574D9">
      <w:rPr>
        <w:rFonts w:ascii="Times New Roman" w:hAnsi="Times New Roman"/>
        <w:b/>
        <w:sz w:val="16"/>
        <w:szCs w:val="16"/>
      </w:rPr>
      <w:t xml:space="preserve">strona </w:t>
    </w:r>
    <w:r w:rsidRPr="00C574D9">
      <w:rPr>
        <w:rFonts w:ascii="Times New Roman" w:hAnsi="Times New Roman"/>
        <w:b/>
        <w:sz w:val="16"/>
        <w:szCs w:val="16"/>
      </w:rPr>
      <w:fldChar w:fldCharType="begin"/>
    </w:r>
    <w:r w:rsidRPr="00C574D9">
      <w:rPr>
        <w:rFonts w:ascii="Times New Roman" w:hAnsi="Times New Roman"/>
        <w:b/>
        <w:sz w:val="16"/>
        <w:szCs w:val="16"/>
      </w:rPr>
      <w:instrText xml:space="preserve"> PAGE  \* MERGEFORMAT </w:instrText>
    </w:r>
    <w:r w:rsidRPr="00C574D9">
      <w:rPr>
        <w:rFonts w:ascii="Times New Roman" w:hAnsi="Times New Roman"/>
        <w:b/>
        <w:sz w:val="16"/>
        <w:szCs w:val="16"/>
      </w:rPr>
      <w:fldChar w:fldCharType="separate"/>
    </w:r>
    <w:r w:rsidR="002A70F1">
      <w:rPr>
        <w:rFonts w:ascii="Times New Roman" w:hAnsi="Times New Roman"/>
        <w:b/>
        <w:noProof/>
        <w:sz w:val="16"/>
        <w:szCs w:val="16"/>
      </w:rPr>
      <w:t>11</w:t>
    </w:r>
    <w:r w:rsidRPr="00C574D9">
      <w:rPr>
        <w:rFonts w:ascii="Times New Roman" w:hAnsi="Times New Roman"/>
        <w:b/>
        <w:sz w:val="16"/>
        <w:szCs w:val="16"/>
      </w:rPr>
      <w:fldChar w:fldCharType="end"/>
    </w:r>
    <w:r>
      <w:rPr>
        <w:rFonts w:ascii="Times New Roman" w:hAnsi="Times New Roman"/>
        <w:b/>
        <w:sz w:val="16"/>
        <w:szCs w:val="16"/>
      </w:rPr>
      <w:t xml:space="preserve"> z</w:t>
    </w:r>
    <w:r w:rsidRPr="00C574D9">
      <w:rPr>
        <w:rFonts w:ascii="Times New Roman" w:hAnsi="Times New Roman"/>
        <w:b/>
        <w:sz w:val="16"/>
        <w:szCs w:val="16"/>
      </w:rPr>
      <w:t xml:space="preserve"> </w:t>
    </w:r>
    <w:r w:rsidRPr="00C574D9">
      <w:rPr>
        <w:rStyle w:val="Numerstrony"/>
        <w:rFonts w:ascii="Times New Roman" w:hAnsi="Times New Roman"/>
        <w:b/>
        <w:sz w:val="16"/>
        <w:szCs w:val="16"/>
      </w:rPr>
      <w:fldChar w:fldCharType="begin"/>
    </w:r>
    <w:r w:rsidRPr="00C574D9">
      <w:rPr>
        <w:rStyle w:val="Numerstrony"/>
        <w:rFonts w:ascii="Times New Roman" w:hAnsi="Times New Roman"/>
        <w:b/>
        <w:sz w:val="16"/>
        <w:szCs w:val="16"/>
      </w:rPr>
      <w:instrText xml:space="preserve"> NUMPAGES </w:instrText>
    </w:r>
    <w:r w:rsidRPr="00C574D9">
      <w:rPr>
        <w:rStyle w:val="Numerstrony"/>
        <w:rFonts w:ascii="Times New Roman" w:hAnsi="Times New Roman"/>
        <w:b/>
        <w:sz w:val="16"/>
        <w:szCs w:val="16"/>
      </w:rPr>
      <w:fldChar w:fldCharType="separate"/>
    </w:r>
    <w:r w:rsidR="002A70F1">
      <w:rPr>
        <w:rStyle w:val="Numerstrony"/>
        <w:rFonts w:ascii="Times New Roman" w:hAnsi="Times New Roman"/>
        <w:b/>
        <w:noProof/>
        <w:sz w:val="16"/>
        <w:szCs w:val="16"/>
      </w:rPr>
      <w:t>14</w:t>
    </w:r>
    <w:r w:rsidRPr="00C574D9">
      <w:rPr>
        <w:rStyle w:val="Numerstrony"/>
        <w:rFonts w:ascii="Times New Roman" w:hAnsi="Times New Roman"/>
        <w:b/>
        <w:sz w:val="16"/>
        <w:szCs w:val="16"/>
      </w:rPr>
      <w:fldChar w:fldCharType="end"/>
    </w:r>
  </w:p>
  <w:p w14:paraId="3E9F839F" w14:textId="77777777" w:rsidR="00C0476D" w:rsidRDefault="00C04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8636" w14:textId="77777777" w:rsidR="003D16A9" w:rsidRDefault="003D16A9">
      <w:r>
        <w:separator/>
      </w:r>
    </w:p>
  </w:footnote>
  <w:footnote w:type="continuationSeparator" w:id="0">
    <w:p w14:paraId="6AC58F09" w14:textId="77777777" w:rsidR="003D16A9" w:rsidRDefault="003D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19A0" w14:textId="082024C1" w:rsidR="00C0476D" w:rsidRPr="00C574D9" w:rsidRDefault="00C0476D" w:rsidP="001D3E35">
    <w:pPr>
      <w:pStyle w:val="Nagwek"/>
      <w:jc w:val="center"/>
      <w:rPr>
        <w:rFonts w:ascii="Times New Roman" w:hAnsi="Times New Roman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B7DC" w14:textId="08308DC3" w:rsidR="00E366F8" w:rsidRDefault="00E366F8" w:rsidP="00E366F8">
    <w:pPr>
      <w:pStyle w:val="Nagwek"/>
      <w:jc w:val="center"/>
    </w:pPr>
    <w:r w:rsidRPr="00BA42C7">
      <w:rPr>
        <w:rFonts w:ascii="Times New Roman" w:eastAsia="Times New Roman" w:hAnsi="Times New Roman" w:cs="Calibri"/>
        <w:noProof/>
        <w:sz w:val="20"/>
        <w:szCs w:val="24"/>
        <w:lang w:eastAsia="pl-PL"/>
      </w:rPr>
      <w:drawing>
        <wp:inline distT="0" distB="0" distL="0" distR="0" wp14:anchorId="49BB1DD3" wp14:editId="2A73F308">
          <wp:extent cx="554355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AC189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D281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01478"/>
    <w:multiLevelType w:val="hybridMultilevel"/>
    <w:tmpl w:val="49EAE6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A8519E"/>
    <w:multiLevelType w:val="hybridMultilevel"/>
    <w:tmpl w:val="C6AE78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32070E"/>
    <w:multiLevelType w:val="hybridMultilevel"/>
    <w:tmpl w:val="89C03126"/>
    <w:lvl w:ilvl="0" w:tplc="C89A3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900C13"/>
    <w:multiLevelType w:val="hybridMultilevel"/>
    <w:tmpl w:val="746EFFFA"/>
    <w:lvl w:ilvl="0" w:tplc="F426F0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755E5"/>
    <w:multiLevelType w:val="hybridMultilevel"/>
    <w:tmpl w:val="03F2B276"/>
    <w:lvl w:ilvl="0" w:tplc="8196FAA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D2009"/>
    <w:multiLevelType w:val="hybridMultilevel"/>
    <w:tmpl w:val="452E79B2"/>
    <w:lvl w:ilvl="0" w:tplc="26F6FBA2">
      <w:start w:val="1"/>
      <w:numFmt w:val="decimal"/>
      <w:pStyle w:val="Nagwek3"/>
      <w:lvlText w:val="5.%1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53572"/>
    <w:multiLevelType w:val="hybridMultilevel"/>
    <w:tmpl w:val="11541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BF4F43"/>
    <w:multiLevelType w:val="hybridMultilevel"/>
    <w:tmpl w:val="2774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66EC2"/>
    <w:multiLevelType w:val="hybridMultilevel"/>
    <w:tmpl w:val="9B7C4EE8"/>
    <w:lvl w:ilvl="0" w:tplc="0415000D">
      <w:start w:val="1"/>
      <w:numFmt w:val="bullet"/>
      <w:lvlText w:val=""/>
      <w:lvlJc w:val="left"/>
      <w:pPr>
        <w:ind w:left="10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12295FB5"/>
    <w:multiLevelType w:val="hybridMultilevel"/>
    <w:tmpl w:val="0880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82846"/>
    <w:multiLevelType w:val="hybridMultilevel"/>
    <w:tmpl w:val="E92610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62E56"/>
    <w:multiLevelType w:val="hybridMultilevel"/>
    <w:tmpl w:val="BCD83D66"/>
    <w:lvl w:ilvl="0" w:tplc="7CB0E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72B"/>
    <w:multiLevelType w:val="hybridMultilevel"/>
    <w:tmpl w:val="20B8B9B4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27727555"/>
    <w:multiLevelType w:val="hybridMultilevel"/>
    <w:tmpl w:val="4192FE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A5CEC"/>
    <w:multiLevelType w:val="hybridMultilevel"/>
    <w:tmpl w:val="0C78D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77150"/>
    <w:multiLevelType w:val="hybridMultilevel"/>
    <w:tmpl w:val="0BE2261E"/>
    <w:lvl w:ilvl="0" w:tplc="AC12B584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2F852F79"/>
    <w:multiLevelType w:val="hybridMultilevel"/>
    <w:tmpl w:val="F9EEC86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9773E97"/>
    <w:multiLevelType w:val="hybridMultilevel"/>
    <w:tmpl w:val="1B5CD9E0"/>
    <w:lvl w:ilvl="0" w:tplc="7318B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F77E3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75D22"/>
    <w:multiLevelType w:val="hybridMultilevel"/>
    <w:tmpl w:val="43DEE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319A9"/>
    <w:multiLevelType w:val="hybridMultilevel"/>
    <w:tmpl w:val="1DF6BB4A"/>
    <w:lvl w:ilvl="0" w:tplc="0415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47794224"/>
    <w:multiLevelType w:val="hybridMultilevel"/>
    <w:tmpl w:val="32786B1E"/>
    <w:lvl w:ilvl="0" w:tplc="9558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C316C"/>
    <w:multiLevelType w:val="hybridMultilevel"/>
    <w:tmpl w:val="869EE1B4"/>
    <w:lvl w:ilvl="0" w:tplc="9558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A307E"/>
    <w:multiLevelType w:val="hybridMultilevel"/>
    <w:tmpl w:val="31B07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158F3"/>
    <w:multiLevelType w:val="hybridMultilevel"/>
    <w:tmpl w:val="EDA0C458"/>
    <w:lvl w:ilvl="0" w:tplc="2F1EFABA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315E"/>
    <w:multiLevelType w:val="hybridMultilevel"/>
    <w:tmpl w:val="6520E8A2"/>
    <w:lvl w:ilvl="0" w:tplc="9558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5DAA"/>
    <w:multiLevelType w:val="hybridMultilevel"/>
    <w:tmpl w:val="F842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42CAB"/>
    <w:multiLevelType w:val="hybridMultilevel"/>
    <w:tmpl w:val="E8581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F166D"/>
    <w:multiLevelType w:val="hybridMultilevel"/>
    <w:tmpl w:val="C95EAEC4"/>
    <w:lvl w:ilvl="0" w:tplc="AED80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D1F1F"/>
    <w:multiLevelType w:val="hybridMultilevel"/>
    <w:tmpl w:val="60CE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642CF8"/>
    <w:multiLevelType w:val="hybridMultilevel"/>
    <w:tmpl w:val="B6FA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7589"/>
    <w:multiLevelType w:val="hybridMultilevel"/>
    <w:tmpl w:val="03F2B276"/>
    <w:lvl w:ilvl="0" w:tplc="8196FAA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F1BA6"/>
    <w:multiLevelType w:val="hybridMultilevel"/>
    <w:tmpl w:val="30BAB142"/>
    <w:lvl w:ilvl="0" w:tplc="54D4A35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13892"/>
    <w:multiLevelType w:val="hybridMultilevel"/>
    <w:tmpl w:val="DF66CC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966BD7"/>
    <w:multiLevelType w:val="hybridMultilevel"/>
    <w:tmpl w:val="2AE03352"/>
    <w:lvl w:ilvl="0" w:tplc="ED7E8BB0">
      <w:start w:val="1"/>
      <w:numFmt w:val="ordinal"/>
      <w:lvlText w:val="2.%1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22AA7"/>
    <w:multiLevelType w:val="hybridMultilevel"/>
    <w:tmpl w:val="226E20DC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6F322175"/>
    <w:multiLevelType w:val="hybridMultilevel"/>
    <w:tmpl w:val="752C8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B6571"/>
    <w:multiLevelType w:val="hybridMultilevel"/>
    <w:tmpl w:val="2CFE5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8508A"/>
    <w:multiLevelType w:val="hybridMultilevel"/>
    <w:tmpl w:val="1EE24FE6"/>
    <w:lvl w:ilvl="0" w:tplc="90BE40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2F5496" w:themeColor="accent5" w:themeShade="B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E01B6"/>
    <w:multiLevelType w:val="hybridMultilevel"/>
    <w:tmpl w:val="8D846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969A9"/>
    <w:multiLevelType w:val="hybridMultilevel"/>
    <w:tmpl w:val="7490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25"/>
  </w:num>
  <w:num w:numId="4">
    <w:abstractNumId w:val="19"/>
  </w:num>
  <w:num w:numId="5">
    <w:abstractNumId w:val="15"/>
  </w:num>
  <w:num w:numId="6">
    <w:abstractNumId w:val="7"/>
  </w:num>
  <w:num w:numId="7">
    <w:abstractNumId w:val="35"/>
  </w:num>
  <w:num w:numId="8">
    <w:abstractNumId w:val="12"/>
  </w:num>
  <w:num w:numId="9">
    <w:abstractNumId w:val="3"/>
  </w:num>
  <w:num w:numId="10">
    <w:abstractNumId w:val="10"/>
  </w:num>
  <w:num w:numId="11">
    <w:abstractNumId w:val="34"/>
  </w:num>
  <w:num w:numId="12">
    <w:abstractNumId w:val="31"/>
  </w:num>
  <w:num w:numId="13">
    <w:abstractNumId w:val="28"/>
  </w:num>
  <w:num w:numId="14">
    <w:abstractNumId w:val="24"/>
  </w:num>
  <w:num w:numId="15">
    <w:abstractNumId w:val="38"/>
  </w:num>
  <w:num w:numId="16">
    <w:abstractNumId w:val="37"/>
  </w:num>
  <w:num w:numId="17">
    <w:abstractNumId w:val="27"/>
  </w:num>
  <w:num w:numId="18">
    <w:abstractNumId w:val="2"/>
  </w:num>
  <w:num w:numId="19">
    <w:abstractNumId w:val="40"/>
  </w:num>
  <w:num w:numId="20">
    <w:abstractNumId w:val="6"/>
  </w:num>
  <w:num w:numId="21">
    <w:abstractNumId w:val="17"/>
  </w:num>
  <w:num w:numId="22">
    <w:abstractNumId w:val="21"/>
  </w:num>
  <w:num w:numId="23">
    <w:abstractNumId w:val="32"/>
  </w:num>
  <w:num w:numId="24">
    <w:abstractNumId w:val="36"/>
  </w:num>
  <w:num w:numId="25">
    <w:abstractNumId w:val="36"/>
  </w:num>
  <w:num w:numId="26">
    <w:abstractNumId w:val="8"/>
  </w:num>
  <w:num w:numId="27">
    <w:abstractNumId w:val="9"/>
  </w:num>
  <w:num w:numId="28">
    <w:abstractNumId w:val="29"/>
  </w:num>
  <w:num w:numId="29">
    <w:abstractNumId w:val="13"/>
  </w:num>
  <w:num w:numId="30">
    <w:abstractNumId w:val="14"/>
  </w:num>
  <w:num w:numId="31">
    <w:abstractNumId w:val="18"/>
  </w:num>
  <w:num w:numId="32">
    <w:abstractNumId w:val="41"/>
  </w:num>
  <w:num w:numId="33">
    <w:abstractNumId w:val="5"/>
  </w:num>
  <w:num w:numId="34">
    <w:abstractNumId w:val="20"/>
  </w:num>
  <w:num w:numId="35">
    <w:abstractNumId w:val="1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"/>
  </w:num>
  <w:num w:numId="39">
    <w:abstractNumId w:val="0"/>
  </w:num>
  <w:num w:numId="40">
    <w:abstractNumId w:val="22"/>
  </w:num>
  <w:num w:numId="41">
    <w:abstractNumId w:val="23"/>
  </w:num>
  <w:num w:numId="42">
    <w:abstractNumId w:val="11"/>
  </w:num>
  <w:num w:numId="43">
    <w:abstractNumId w:val="26"/>
  </w:num>
  <w:num w:numId="4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0A"/>
    <w:rsid w:val="00002829"/>
    <w:rsid w:val="00003369"/>
    <w:rsid w:val="0000480F"/>
    <w:rsid w:val="00005221"/>
    <w:rsid w:val="00005A9F"/>
    <w:rsid w:val="00006246"/>
    <w:rsid w:val="0000626F"/>
    <w:rsid w:val="00015816"/>
    <w:rsid w:val="00016520"/>
    <w:rsid w:val="00025B0B"/>
    <w:rsid w:val="0003320A"/>
    <w:rsid w:val="00034080"/>
    <w:rsid w:val="00036EA0"/>
    <w:rsid w:val="000401B8"/>
    <w:rsid w:val="0004395D"/>
    <w:rsid w:val="00043B0D"/>
    <w:rsid w:val="00044777"/>
    <w:rsid w:val="00046005"/>
    <w:rsid w:val="00046D96"/>
    <w:rsid w:val="00047D24"/>
    <w:rsid w:val="00055986"/>
    <w:rsid w:val="00057FB4"/>
    <w:rsid w:val="00060920"/>
    <w:rsid w:val="00060F5C"/>
    <w:rsid w:val="00061CDD"/>
    <w:rsid w:val="00062318"/>
    <w:rsid w:val="00071E19"/>
    <w:rsid w:val="000775C9"/>
    <w:rsid w:val="00080023"/>
    <w:rsid w:val="000800C3"/>
    <w:rsid w:val="00080857"/>
    <w:rsid w:val="0008182D"/>
    <w:rsid w:val="00083772"/>
    <w:rsid w:val="000838C4"/>
    <w:rsid w:val="00093E4E"/>
    <w:rsid w:val="00094FA6"/>
    <w:rsid w:val="000959A7"/>
    <w:rsid w:val="00096A4E"/>
    <w:rsid w:val="000A0972"/>
    <w:rsid w:val="000A3077"/>
    <w:rsid w:val="000A32BA"/>
    <w:rsid w:val="000A4C22"/>
    <w:rsid w:val="000A72F7"/>
    <w:rsid w:val="000B3551"/>
    <w:rsid w:val="000C08ED"/>
    <w:rsid w:val="000C22AD"/>
    <w:rsid w:val="000C3577"/>
    <w:rsid w:val="000C5EB5"/>
    <w:rsid w:val="000C6D51"/>
    <w:rsid w:val="000C7115"/>
    <w:rsid w:val="000D08AA"/>
    <w:rsid w:val="000D125D"/>
    <w:rsid w:val="000D1562"/>
    <w:rsid w:val="000D4478"/>
    <w:rsid w:val="000D4C90"/>
    <w:rsid w:val="000D6003"/>
    <w:rsid w:val="000E0873"/>
    <w:rsid w:val="000E5394"/>
    <w:rsid w:val="000F2501"/>
    <w:rsid w:val="000F29DC"/>
    <w:rsid w:val="000F3A98"/>
    <w:rsid w:val="000F3C89"/>
    <w:rsid w:val="000F61EA"/>
    <w:rsid w:val="00100950"/>
    <w:rsid w:val="00101667"/>
    <w:rsid w:val="00103CDD"/>
    <w:rsid w:val="00112F1B"/>
    <w:rsid w:val="00115122"/>
    <w:rsid w:val="00115404"/>
    <w:rsid w:val="001155AC"/>
    <w:rsid w:val="00115CE9"/>
    <w:rsid w:val="00121D36"/>
    <w:rsid w:val="00125527"/>
    <w:rsid w:val="0012583B"/>
    <w:rsid w:val="00126B1B"/>
    <w:rsid w:val="00126FB7"/>
    <w:rsid w:val="00131EBF"/>
    <w:rsid w:val="001320F8"/>
    <w:rsid w:val="00133AD8"/>
    <w:rsid w:val="00133B4D"/>
    <w:rsid w:val="001346F6"/>
    <w:rsid w:val="00134930"/>
    <w:rsid w:val="001368E1"/>
    <w:rsid w:val="001404F0"/>
    <w:rsid w:val="001419AE"/>
    <w:rsid w:val="001474CF"/>
    <w:rsid w:val="00153DF1"/>
    <w:rsid w:val="001575A2"/>
    <w:rsid w:val="001600A3"/>
    <w:rsid w:val="00162EA2"/>
    <w:rsid w:val="00163BFF"/>
    <w:rsid w:val="00165A42"/>
    <w:rsid w:val="001665C6"/>
    <w:rsid w:val="00174529"/>
    <w:rsid w:val="00181B39"/>
    <w:rsid w:val="001826DD"/>
    <w:rsid w:val="001842FC"/>
    <w:rsid w:val="00185DE7"/>
    <w:rsid w:val="00187780"/>
    <w:rsid w:val="00191E5D"/>
    <w:rsid w:val="001938B3"/>
    <w:rsid w:val="00193DBA"/>
    <w:rsid w:val="001958F8"/>
    <w:rsid w:val="00196605"/>
    <w:rsid w:val="00197A35"/>
    <w:rsid w:val="001A3D1A"/>
    <w:rsid w:val="001B0B94"/>
    <w:rsid w:val="001B48B5"/>
    <w:rsid w:val="001B6539"/>
    <w:rsid w:val="001B6696"/>
    <w:rsid w:val="001C24B8"/>
    <w:rsid w:val="001C34C4"/>
    <w:rsid w:val="001C38F7"/>
    <w:rsid w:val="001C391A"/>
    <w:rsid w:val="001C3926"/>
    <w:rsid w:val="001C3B48"/>
    <w:rsid w:val="001C7901"/>
    <w:rsid w:val="001D34F6"/>
    <w:rsid w:val="001D3E35"/>
    <w:rsid w:val="001D4F74"/>
    <w:rsid w:val="001D5090"/>
    <w:rsid w:val="001D5DD4"/>
    <w:rsid w:val="001D6778"/>
    <w:rsid w:val="001E1AB6"/>
    <w:rsid w:val="001E1BD7"/>
    <w:rsid w:val="001E25E6"/>
    <w:rsid w:val="001E34A5"/>
    <w:rsid w:val="001E5D17"/>
    <w:rsid w:val="001F143F"/>
    <w:rsid w:val="001F1BD1"/>
    <w:rsid w:val="001F1F44"/>
    <w:rsid w:val="001F24F9"/>
    <w:rsid w:val="001F3E03"/>
    <w:rsid w:val="001F471C"/>
    <w:rsid w:val="00207D3D"/>
    <w:rsid w:val="002138DD"/>
    <w:rsid w:val="00216BC3"/>
    <w:rsid w:val="00217639"/>
    <w:rsid w:val="00217688"/>
    <w:rsid w:val="002208FB"/>
    <w:rsid w:val="00220E3D"/>
    <w:rsid w:val="0022570C"/>
    <w:rsid w:val="00225BF6"/>
    <w:rsid w:val="002260F0"/>
    <w:rsid w:val="00227C01"/>
    <w:rsid w:val="00231767"/>
    <w:rsid w:val="002334DC"/>
    <w:rsid w:val="00236C21"/>
    <w:rsid w:val="002374F6"/>
    <w:rsid w:val="0024002B"/>
    <w:rsid w:val="00242CA6"/>
    <w:rsid w:val="00244233"/>
    <w:rsid w:val="00250494"/>
    <w:rsid w:val="00250C4F"/>
    <w:rsid w:val="00250E95"/>
    <w:rsid w:val="002513C1"/>
    <w:rsid w:val="00251588"/>
    <w:rsid w:val="00251CF7"/>
    <w:rsid w:val="00254BD0"/>
    <w:rsid w:val="002560F3"/>
    <w:rsid w:val="00261FBA"/>
    <w:rsid w:val="00265CEF"/>
    <w:rsid w:val="00266AF0"/>
    <w:rsid w:val="002711E3"/>
    <w:rsid w:val="0027530F"/>
    <w:rsid w:val="00276766"/>
    <w:rsid w:val="0027780A"/>
    <w:rsid w:val="00280763"/>
    <w:rsid w:val="00284875"/>
    <w:rsid w:val="002926A6"/>
    <w:rsid w:val="00292AE0"/>
    <w:rsid w:val="00295008"/>
    <w:rsid w:val="00296A41"/>
    <w:rsid w:val="00297933"/>
    <w:rsid w:val="00297A2B"/>
    <w:rsid w:val="002A1572"/>
    <w:rsid w:val="002A34D5"/>
    <w:rsid w:val="002A6F1B"/>
    <w:rsid w:val="002A70F1"/>
    <w:rsid w:val="002B104A"/>
    <w:rsid w:val="002B6945"/>
    <w:rsid w:val="002B7CA9"/>
    <w:rsid w:val="002C0C2A"/>
    <w:rsid w:val="002C6C66"/>
    <w:rsid w:val="002C7140"/>
    <w:rsid w:val="002D0272"/>
    <w:rsid w:val="002D1156"/>
    <w:rsid w:val="002D427E"/>
    <w:rsid w:val="002D460A"/>
    <w:rsid w:val="002E0EBE"/>
    <w:rsid w:val="002E225A"/>
    <w:rsid w:val="002E2360"/>
    <w:rsid w:val="002E4B14"/>
    <w:rsid w:val="002E6892"/>
    <w:rsid w:val="002E6F16"/>
    <w:rsid w:val="002E776B"/>
    <w:rsid w:val="002F263A"/>
    <w:rsid w:val="002F5465"/>
    <w:rsid w:val="002F5537"/>
    <w:rsid w:val="00303E62"/>
    <w:rsid w:val="003070FD"/>
    <w:rsid w:val="003071E4"/>
    <w:rsid w:val="003074B7"/>
    <w:rsid w:val="00307B3C"/>
    <w:rsid w:val="003101E9"/>
    <w:rsid w:val="00312151"/>
    <w:rsid w:val="0031357C"/>
    <w:rsid w:val="00313912"/>
    <w:rsid w:val="0031624B"/>
    <w:rsid w:val="00316713"/>
    <w:rsid w:val="00317289"/>
    <w:rsid w:val="00322D1B"/>
    <w:rsid w:val="00324E4F"/>
    <w:rsid w:val="00327E18"/>
    <w:rsid w:val="00333170"/>
    <w:rsid w:val="00341A2A"/>
    <w:rsid w:val="0034327D"/>
    <w:rsid w:val="003452D0"/>
    <w:rsid w:val="00345490"/>
    <w:rsid w:val="00351292"/>
    <w:rsid w:val="0035141A"/>
    <w:rsid w:val="00351B83"/>
    <w:rsid w:val="00355600"/>
    <w:rsid w:val="00356D95"/>
    <w:rsid w:val="003571F4"/>
    <w:rsid w:val="00361BDA"/>
    <w:rsid w:val="00362FBC"/>
    <w:rsid w:val="003632B1"/>
    <w:rsid w:val="00372E23"/>
    <w:rsid w:val="00375655"/>
    <w:rsid w:val="0037665E"/>
    <w:rsid w:val="0037792E"/>
    <w:rsid w:val="00380232"/>
    <w:rsid w:val="00381021"/>
    <w:rsid w:val="00382F4B"/>
    <w:rsid w:val="00384409"/>
    <w:rsid w:val="0038578F"/>
    <w:rsid w:val="00386814"/>
    <w:rsid w:val="00396157"/>
    <w:rsid w:val="003A175B"/>
    <w:rsid w:val="003A5C71"/>
    <w:rsid w:val="003A61E5"/>
    <w:rsid w:val="003A7F46"/>
    <w:rsid w:val="003B159E"/>
    <w:rsid w:val="003B3F75"/>
    <w:rsid w:val="003B70AA"/>
    <w:rsid w:val="003C317E"/>
    <w:rsid w:val="003C4DB9"/>
    <w:rsid w:val="003C60CC"/>
    <w:rsid w:val="003C61EC"/>
    <w:rsid w:val="003C6A77"/>
    <w:rsid w:val="003C71B7"/>
    <w:rsid w:val="003D1143"/>
    <w:rsid w:val="003D16A9"/>
    <w:rsid w:val="003D1A22"/>
    <w:rsid w:val="003D4E1F"/>
    <w:rsid w:val="003D51E9"/>
    <w:rsid w:val="003D6D49"/>
    <w:rsid w:val="003E2379"/>
    <w:rsid w:val="003E357F"/>
    <w:rsid w:val="003E5AE8"/>
    <w:rsid w:val="003E68D0"/>
    <w:rsid w:val="003E74F9"/>
    <w:rsid w:val="003F13D3"/>
    <w:rsid w:val="003F21DD"/>
    <w:rsid w:val="003F5FE4"/>
    <w:rsid w:val="003F6F60"/>
    <w:rsid w:val="003F7D17"/>
    <w:rsid w:val="004000E5"/>
    <w:rsid w:val="004113D5"/>
    <w:rsid w:val="00411646"/>
    <w:rsid w:val="00414CAD"/>
    <w:rsid w:val="0041516D"/>
    <w:rsid w:val="00415B58"/>
    <w:rsid w:val="00420CAA"/>
    <w:rsid w:val="004237E6"/>
    <w:rsid w:val="00424B4B"/>
    <w:rsid w:val="0042577F"/>
    <w:rsid w:val="00426478"/>
    <w:rsid w:val="004301B1"/>
    <w:rsid w:val="00431ECF"/>
    <w:rsid w:val="004331F4"/>
    <w:rsid w:val="004374FD"/>
    <w:rsid w:val="004436FF"/>
    <w:rsid w:val="00444825"/>
    <w:rsid w:val="00455521"/>
    <w:rsid w:val="0045669E"/>
    <w:rsid w:val="0045727C"/>
    <w:rsid w:val="00460566"/>
    <w:rsid w:val="00465149"/>
    <w:rsid w:val="00466829"/>
    <w:rsid w:val="004728A6"/>
    <w:rsid w:val="0047524B"/>
    <w:rsid w:val="0047747E"/>
    <w:rsid w:val="0047751A"/>
    <w:rsid w:val="0048300D"/>
    <w:rsid w:val="00485394"/>
    <w:rsid w:val="00486FE2"/>
    <w:rsid w:val="00492B91"/>
    <w:rsid w:val="00495A3B"/>
    <w:rsid w:val="004A2E1B"/>
    <w:rsid w:val="004A5EB6"/>
    <w:rsid w:val="004A616D"/>
    <w:rsid w:val="004A74DE"/>
    <w:rsid w:val="004A75E1"/>
    <w:rsid w:val="004B18B0"/>
    <w:rsid w:val="004B4719"/>
    <w:rsid w:val="004B77BE"/>
    <w:rsid w:val="004C089B"/>
    <w:rsid w:val="004C28EB"/>
    <w:rsid w:val="004C3C9E"/>
    <w:rsid w:val="004C3E9E"/>
    <w:rsid w:val="004C5159"/>
    <w:rsid w:val="004D2487"/>
    <w:rsid w:val="004D6C65"/>
    <w:rsid w:val="004D78C0"/>
    <w:rsid w:val="004E208D"/>
    <w:rsid w:val="004E5B08"/>
    <w:rsid w:val="004F2CBD"/>
    <w:rsid w:val="004F3F16"/>
    <w:rsid w:val="004F71E4"/>
    <w:rsid w:val="0050381F"/>
    <w:rsid w:val="00507913"/>
    <w:rsid w:val="0051102C"/>
    <w:rsid w:val="00511E85"/>
    <w:rsid w:val="0052065B"/>
    <w:rsid w:val="00520C4D"/>
    <w:rsid w:val="005221C9"/>
    <w:rsid w:val="0052363B"/>
    <w:rsid w:val="005247C2"/>
    <w:rsid w:val="00524BE3"/>
    <w:rsid w:val="00526A40"/>
    <w:rsid w:val="005279BA"/>
    <w:rsid w:val="00532709"/>
    <w:rsid w:val="00534E2E"/>
    <w:rsid w:val="00536BF3"/>
    <w:rsid w:val="00536FB4"/>
    <w:rsid w:val="0053703C"/>
    <w:rsid w:val="005374DA"/>
    <w:rsid w:val="00542234"/>
    <w:rsid w:val="00545791"/>
    <w:rsid w:val="005459C2"/>
    <w:rsid w:val="00550DCE"/>
    <w:rsid w:val="0055199E"/>
    <w:rsid w:val="00552049"/>
    <w:rsid w:val="00562101"/>
    <w:rsid w:val="00564095"/>
    <w:rsid w:val="0056452B"/>
    <w:rsid w:val="00564BFE"/>
    <w:rsid w:val="0056789A"/>
    <w:rsid w:val="00567C4A"/>
    <w:rsid w:val="00567CD7"/>
    <w:rsid w:val="00571066"/>
    <w:rsid w:val="00571767"/>
    <w:rsid w:val="00571D10"/>
    <w:rsid w:val="00571D69"/>
    <w:rsid w:val="00572AA0"/>
    <w:rsid w:val="005756BE"/>
    <w:rsid w:val="00576C08"/>
    <w:rsid w:val="00577BE6"/>
    <w:rsid w:val="00584436"/>
    <w:rsid w:val="0058519B"/>
    <w:rsid w:val="0058589A"/>
    <w:rsid w:val="005914F5"/>
    <w:rsid w:val="00592486"/>
    <w:rsid w:val="00593C8B"/>
    <w:rsid w:val="005947BA"/>
    <w:rsid w:val="0059672A"/>
    <w:rsid w:val="005A0CBE"/>
    <w:rsid w:val="005A1059"/>
    <w:rsid w:val="005A1365"/>
    <w:rsid w:val="005A3B8D"/>
    <w:rsid w:val="005B1F4C"/>
    <w:rsid w:val="005B3711"/>
    <w:rsid w:val="005B3EAB"/>
    <w:rsid w:val="005B7045"/>
    <w:rsid w:val="005C4F95"/>
    <w:rsid w:val="005C6079"/>
    <w:rsid w:val="005C6C2C"/>
    <w:rsid w:val="005C72F5"/>
    <w:rsid w:val="005C7E70"/>
    <w:rsid w:val="005D2ED1"/>
    <w:rsid w:val="005D3266"/>
    <w:rsid w:val="005E10B2"/>
    <w:rsid w:val="005E17F8"/>
    <w:rsid w:val="005E275D"/>
    <w:rsid w:val="005E2F70"/>
    <w:rsid w:val="005E3276"/>
    <w:rsid w:val="005E5202"/>
    <w:rsid w:val="005E7381"/>
    <w:rsid w:val="005E7DB8"/>
    <w:rsid w:val="005F3A47"/>
    <w:rsid w:val="005F5B6D"/>
    <w:rsid w:val="005F5E87"/>
    <w:rsid w:val="005F6381"/>
    <w:rsid w:val="00605582"/>
    <w:rsid w:val="0060656D"/>
    <w:rsid w:val="00606945"/>
    <w:rsid w:val="00615B65"/>
    <w:rsid w:val="0061608A"/>
    <w:rsid w:val="006161CB"/>
    <w:rsid w:val="00621572"/>
    <w:rsid w:val="00621813"/>
    <w:rsid w:val="006223B7"/>
    <w:rsid w:val="00622DD6"/>
    <w:rsid w:val="006241F9"/>
    <w:rsid w:val="0063147D"/>
    <w:rsid w:val="00632BF4"/>
    <w:rsid w:val="006344F0"/>
    <w:rsid w:val="00635E29"/>
    <w:rsid w:val="00637C70"/>
    <w:rsid w:val="0064234E"/>
    <w:rsid w:val="00642749"/>
    <w:rsid w:val="0064380A"/>
    <w:rsid w:val="00646414"/>
    <w:rsid w:val="006510C7"/>
    <w:rsid w:val="0065253C"/>
    <w:rsid w:val="006536A0"/>
    <w:rsid w:val="006553EE"/>
    <w:rsid w:val="0066040D"/>
    <w:rsid w:val="00661C69"/>
    <w:rsid w:val="00662211"/>
    <w:rsid w:val="00662F12"/>
    <w:rsid w:val="006637FC"/>
    <w:rsid w:val="00671E86"/>
    <w:rsid w:val="00672600"/>
    <w:rsid w:val="006755E9"/>
    <w:rsid w:val="00676D66"/>
    <w:rsid w:val="006803C2"/>
    <w:rsid w:val="00682193"/>
    <w:rsid w:val="0069267D"/>
    <w:rsid w:val="006927CE"/>
    <w:rsid w:val="00693978"/>
    <w:rsid w:val="006A3073"/>
    <w:rsid w:val="006B0A66"/>
    <w:rsid w:val="006B20EC"/>
    <w:rsid w:val="006B41A1"/>
    <w:rsid w:val="006B454D"/>
    <w:rsid w:val="006C0D06"/>
    <w:rsid w:val="006C3DF3"/>
    <w:rsid w:val="006C4970"/>
    <w:rsid w:val="006D1BFE"/>
    <w:rsid w:val="006D28CD"/>
    <w:rsid w:val="006D3964"/>
    <w:rsid w:val="006E280F"/>
    <w:rsid w:val="006E5BA7"/>
    <w:rsid w:val="006E62D9"/>
    <w:rsid w:val="006F1AAF"/>
    <w:rsid w:val="006F4E7A"/>
    <w:rsid w:val="007000F9"/>
    <w:rsid w:val="00703F0F"/>
    <w:rsid w:val="00706F57"/>
    <w:rsid w:val="00712A44"/>
    <w:rsid w:val="00712D0A"/>
    <w:rsid w:val="00713EC6"/>
    <w:rsid w:val="00714231"/>
    <w:rsid w:val="00717781"/>
    <w:rsid w:val="0072095D"/>
    <w:rsid w:val="00721D63"/>
    <w:rsid w:val="007222AA"/>
    <w:rsid w:val="007258D1"/>
    <w:rsid w:val="00725C48"/>
    <w:rsid w:val="0072755C"/>
    <w:rsid w:val="00727BF9"/>
    <w:rsid w:val="00732D0D"/>
    <w:rsid w:val="00732E53"/>
    <w:rsid w:val="007337AA"/>
    <w:rsid w:val="00736838"/>
    <w:rsid w:val="00736C3B"/>
    <w:rsid w:val="00737C26"/>
    <w:rsid w:val="007427A8"/>
    <w:rsid w:val="00742876"/>
    <w:rsid w:val="00742B61"/>
    <w:rsid w:val="00751D8E"/>
    <w:rsid w:val="0075415C"/>
    <w:rsid w:val="00754186"/>
    <w:rsid w:val="00755620"/>
    <w:rsid w:val="00756C8A"/>
    <w:rsid w:val="00757495"/>
    <w:rsid w:val="00760B07"/>
    <w:rsid w:val="00766C9B"/>
    <w:rsid w:val="00767D74"/>
    <w:rsid w:val="00770E15"/>
    <w:rsid w:val="00770E77"/>
    <w:rsid w:val="007741DB"/>
    <w:rsid w:val="007765F9"/>
    <w:rsid w:val="00777F14"/>
    <w:rsid w:val="00780380"/>
    <w:rsid w:val="00782BD3"/>
    <w:rsid w:val="00782DDF"/>
    <w:rsid w:val="00785D75"/>
    <w:rsid w:val="00786BB8"/>
    <w:rsid w:val="00793FA0"/>
    <w:rsid w:val="007A1712"/>
    <w:rsid w:val="007A2069"/>
    <w:rsid w:val="007A3E6C"/>
    <w:rsid w:val="007A3ED8"/>
    <w:rsid w:val="007A478E"/>
    <w:rsid w:val="007A567C"/>
    <w:rsid w:val="007A5912"/>
    <w:rsid w:val="007A5AE1"/>
    <w:rsid w:val="007A5EDE"/>
    <w:rsid w:val="007B2449"/>
    <w:rsid w:val="007B4076"/>
    <w:rsid w:val="007B572C"/>
    <w:rsid w:val="007C0C71"/>
    <w:rsid w:val="007C2C84"/>
    <w:rsid w:val="007C72AF"/>
    <w:rsid w:val="007D5101"/>
    <w:rsid w:val="007D66A8"/>
    <w:rsid w:val="007D68E1"/>
    <w:rsid w:val="007E08DE"/>
    <w:rsid w:val="007E0E36"/>
    <w:rsid w:val="007E14F2"/>
    <w:rsid w:val="007E23E7"/>
    <w:rsid w:val="007E26CB"/>
    <w:rsid w:val="007E28DD"/>
    <w:rsid w:val="007E5BE0"/>
    <w:rsid w:val="007E6197"/>
    <w:rsid w:val="007E7350"/>
    <w:rsid w:val="007E77CD"/>
    <w:rsid w:val="007F0C99"/>
    <w:rsid w:val="007F31FF"/>
    <w:rsid w:val="007F427B"/>
    <w:rsid w:val="00800093"/>
    <w:rsid w:val="00800B2B"/>
    <w:rsid w:val="00803CD8"/>
    <w:rsid w:val="00804C71"/>
    <w:rsid w:val="0081072B"/>
    <w:rsid w:val="00813680"/>
    <w:rsid w:val="00813982"/>
    <w:rsid w:val="008157D8"/>
    <w:rsid w:val="00816948"/>
    <w:rsid w:val="00816BB0"/>
    <w:rsid w:val="00820B9E"/>
    <w:rsid w:val="00821EA9"/>
    <w:rsid w:val="00822EAD"/>
    <w:rsid w:val="008279BE"/>
    <w:rsid w:val="0083195A"/>
    <w:rsid w:val="008319E5"/>
    <w:rsid w:val="008373CC"/>
    <w:rsid w:val="008376C2"/>
    <w:rsid w:val="00837CEF"/>
    <w:rsid w:val="00847803"/>
    <w:rsid w:val="00852229"/>
    <w:rsid w:val="00860586"/>
    <w:rsid w:val="00860C16"/>
    <w:rsid w:val="00862268"/>
    <w:rsid w:val="00862878"/>
    <w:rsid w:val="00866E7A"/>
    <w:rsid w:val="00880AE4"/>
    <w:rsid w:val="00880BEA"/>
    <w:rsid w:val="008814E5"/>
    <w:rsid w:val="008837B7"/>
    <w:rsid w:val="008844FC"/>
    <w:rsid w:val="00884726"/>
    <w:rsid w:val="008874C7"/>
    <w:rsid w:val="00890736"/>
    <w:rsid w:val="00891F6A"/>
    <w:rsid w:val="00892AA6"/>
    <w:rsid w:val="00893115"/>
    <w:rsid w:val="008A2A8B"/>
    <w:rsid w:val="008A7AD4"/>
    <w:rsid w:val="008B2181"/>
    <w:rsid w:val="008B2A05"/>
    <w:rsid w:val="008B465B"/>
    <w:rsid w:val="008B495E"/>
    <w:rsid w:val="008B56FC"/>
    <w:rsid w:val="008B5FDC"/>
    <w:rsid w:val="008B70C1"/>
    <w:rsid w:val="008B7149"/>
    <w:rsid w:val="008B7C74"/>
    <w:rsid w:val="008C06C0"/>
    <w:rsid w:val="008C2951"/>
    <w:rsid w:val="008C3CBB"/>
    <w:rsid w:val="008C475D"/>
    <w:rsid w:val="008C59F1"/>
    <w:rsid w:val="008C5A3D"/>
    <w:rsid w:val="008C6BBB"/>
    <w:rsid w:val="008C7DC9"/>
    <w:rsid w:val="008D0EF6"/>
    <w:rsid w:val="008D3BE8"/>
    <w:rsid w:val="008D7C0C"/>
    <w:rsid w:val="008D7D5D"/>
    <w:rsid w:val="008E58C1"/>
    <w:rsid w:val="008E5A85"/>
    <w:rsid w:val="008F0A72"/>
    <w:rsid w:val="009001BB"/>
    <w:rsid w:val="00901491"/>
    <w:rsid w:val="009042B2"/>
    <w:rsid w:val="0090504C"/>
    <w:rsid w:val="00906D6B"/>
    <w:rsid w:val="00907385"/>
    <w:rsid w:val="00907BA1"/>
    <w:rsid w:val="00911CB4"/>
    <w:rsid w:val="00912106"/>
    <w:rsid w:val="009147DE"/>
    <w:rsid w:val="009156CC"/>
    <w:rsid w:val="0091768F"/>
    <w:rsid w:val="009217CE"/>
    <w:rsid w:val="00921CFB"/>
    <w:rsid w:val="00926ADA"/>
    <w:rsid w:val="00942B44"/>
    <w:rsid w:val="00943796"/>
    <w:rsid w:val="009464EA"/>
    <w:rsid w:val="00946854"/>
    <w:rsid w:val="00950628"/>
    <w:rsid w:val="00963424"/>
    <w:rsid w:val="0096750E"/>
    <w:rsid w:val="00967F9F"/>
    <w:rsid w:val="009700EC"/>
    <w:rsid w:val="0098001F"/>
    <w:rsid w:val="00980B1B"/>
    <w:rsid w:val="009820C8"/>
    <w:rsid w:val="00983D4F"/>
    <w:rsid w:val="00984524"/>
    <w:rsid w:val="00985D7C"/>
    <w:rsid w:val="009902E9"/>
    <w:rsid w:val="00990348"/>
    <w:rsid w:val="00990ED4"/>
    <w:rsid w:val="00991F9B"/>
    <w:rsid w:val="009936AB"/>
    <w:rsid w:val="00994441"/>
    <w:rsid w:val="00997C61"/>
    <w:rsid w:val="009A0C21"/>
    <w:rsid w:val="009A5CFD"/>
    <w:rsid w:val="009A5E0C"/>
    <w:rsid w:val="009A6E21"/>
    <w:rsid w:val="009B0308"/>
    <w:rsid w:val="009B4EDB"/>
    <w:rsid w:val="009B54DC"/>
    <w:rsid w:val="009B56B6"/>
    <w:rsid w:val="009C0279"/>
    <w:rsid w:val="009C0D1A"/>
    <w:rsid w:val="009C58B3"/>
    <w:rsid w:val="009C5C37"/>
    <w:rsid w:val="009C683E"/>
    <w:rsid w:val="009C6E74"/>
    <w:rsid w:val="009C6F33"/>
    <w:rsid w:val="009C723B"/>
    <w:rsid w:val="009D0F5C"/>
    <w:rsid w:val="009D111A"/>
    <w:rsid w:val="009D1BFA"/>
    <w:rsid w:val="009D2484"/>
    <w:rsid w:val="009D2490"/>
    <w:rsid w:val="009D2C9C"/>
    <w:rsid w:val="009D2CB0"/>
    <w:rsid w:val="009D379E"/>
    <w:rsid w:val="009D39E8"/>
    <w:rsid w:val="009D4F07"/>
    <w:rsid w:val="009D7346"/>
    <w:rsid w:val="009E0277"/>
    <w:rsid w:val="009E1451"/>
    <w:rsid w:val="009E4A34"/>
    <w:rsid w:val="009E55B4"/>
    <w:rsid w:val="009F11DC"/>
    <w:rsid w:val="009F30A0"/>
    <w:rsid w:val="009F30D6"/>
    <w:rsid w:val="009F56A1"/>
    <w:rsid w:val="009F5C93"/>
    <w:rsid w:val="009F6706"/>
    <w:rsid w:val="009F6EA3"/>
    <w:rsid w:val="00A0000E"/>
    <w:rsid w:val="00A0047D"/>
    <w:rsid w:val="00A01FF4"/>
    <w:rsid w:val="00A07B0D"/>
    <w:rsid w:val="00A1198C"/>
    <w:rsid w:val="00A13673"/>
    <w:rsid w:val="00A17CDD"/>
    <w:rsid w:val="00A2240C"/>
    <w:rsid w:val="00A23692"/>
    <w:rsid w:val="00A27705"/>
    <w:rsid w:val="00A34244"/>
    <w:rsid w:val="00A35B75"/>
    <w:rsid w:val="00A363FF"/>
    <w:rsid w:val="00A366E8"/>
    <w:rsid w:val="00A36A12"/>
    <w:rsid w:val="00A379A9"/>
    <w:rsid w:val="00A40E05"/>
    <w:rsid w:val="00A476F9"/>
    <w:rsid w:val="00A520D7"/>
    <w:rsid w:val="00A52B73"/>
    <w:rsid w:val="00A55E64"/>
    <w:rsid w:val="00A60EB2"/>
    <w:rsid w:val="00A64FEF"/>
    <w:rsid w:val="00A65CEA"/>
    <w:rsid w:val="00A66B9D"/>
    <w:rsid w:val="00A71943"/>
    <w:rsid w:val="00A71DF4"/>
    <w:rsid w:val="00A74AF0"/>
    <w:rsid w:val="00A74EA5"/>
    <w:rsid w:val="00A81C89"/>
    <w:rsid w:val="00A83E77"/>
    <w:rsid w:val="00A84D92"/>
    <w:rsid w:val="00A856A9"/>
    <w:rsid w:val="00A873F2"/>
    <w:rsid w:val="00A944AA"/>
    <w:rsid w:val="00AA38F1"/>
    <w:rsid w:val="00AA4767"/>
    <w:rsid w:val="00AA4D0C"/>
    <w:rsid w:val="00AA54B8"/>
    <w:rsid w:val="00AA716E"/>
    <w:rsid w:val="00AB0331"/>
    <w:rsid w:val="00AB3D7E"/>
    <w:rsid w:val="00AB4572"/>
    <w:rsid w:val="00AB48A3"/>
    <w:rsid w:val="00AB4E62"/>
    <w:rsid w:val="00AB5A67"/>
    <w:rsid w:val="00AC3583"/>
    <w:rsid w:val="00AC3B99"/>
    <w:rsid w:val="00AC52C6"/>
    <w:rsid w:val="00AD0A9D"/>
    <w:rsid w:val="00AD1D5A"/>
    <w:rsid w:val="00AD39FD"/>
    <w:rsid w:val="00AD3CB3"/>
    <w:rsid w:val="00AD3EFE"/>
    <w:rsid w:val="00AD7AA0"/>
    <w:rsid w:val="00AE0EA4"/>
    <w:rsid w:val="00AE78B9"/>
    <w:rsid w:val="00AF22A9"/>
    <w:rsid w:val="00AF6455"/>
    <w:rsid w:val="00B02111"/>
    <w:rsid w:val="00B0277D"/>
    <w:rsid w:val="00B041EA"/>
    <w:rsid w:val="00B05C03"/>
    <w:rsid w:val="00B13396"/>
    <w:rsid w:val="00B144B5"/>
    <w:rsid w:val="00B1713E"/>
    <w:rsid w:val="00B20150"/>
    <w:rsid w:val="00B21187"/>
    <w:rsid w:val="00B21D74"/>
    <w:rsid w:val="00B230E4"/>
    <w:rsid w:val="00B24655"/>
    <w:rsid w:val="00B26DBA"/>
    <w:rsid w:val="00B30CD1"/>
    <w:rsid w:val="00B324DB"/>
    <w:rsid w:val="00B358A8"/>
    <w:rsid w:val="00B35E34"/>
    <w:rsid w:val="00B400BA"/>
    <w:rsid w:val="00B40277"/>
    <w:rsid w:val="00B431D4"/>
    <w:rsid w:val="00B514EA"/>
    <w:rsid w:val="00B51B90"/>
    <w:rsid w:val="00B5222E"/>
    <w:rsid w:val="00B572FC"/>
    <w:rsid w:val="00B62B7A"/>
    <w:rsid w:val="00B6711A"/>
    <w:rsid w:val="00B72A2D"/>
    <w:rsid w:val="00B75D03"/>
    <w:rsid w:val="00B76815"/>
    <w:rsid w:val="00B818FF"/>
    <w:rsid w:val="00B839A0"/>
    <w:rsid w:val="00B83B40"/>
    <w:rsid w:val="00B84316"/>
    <w:rsid w:val="00B84AF1"/>
    <w:rsid w:val="00B87A81"/>
    <w:rsid w:val="00B91DAC"/>
    <w:rsid w:val="00B928FA"/>
    <w:rsid w:val="00BA2019"/>
    <w:rsid w:val="00BA3491"/>
    <w:rsid w:val="00BA34DF"/>
    <w:rsid w:val="00BA7305"/>
    <w:rsid w:val="00BA785E"/>
    <w:rsid w:val="00BB1793"/>
    <w:rsid w:val="00BB2CFC"/>
    <w:rsid w:val="00BC0087"/>
    <w:rsid w:val="00BC2C3A"/>
    <w:rsid w:val="00BC366E"/>
    <w:rsid w:val="00BC397F"/>
    <w:rsid w:val="00BC4564"/>
    <w:rsid w:val="00BD0F02"/>
    <w:rsid w:val="00BD145C"/>
    <w:rsid w:val="00BD1DBA"/>
    <w:rsid w:val="00BD3FAF"/>
    <w:rsid w:val="00BD4665"/>
    <w:rsid w:val="00BD6E8A"/>
    <w:rsid w:val="00BD78A2"/>
    <w:rsid w:val="00BE0344"/>
    <w:rsid w:val="00BE0646"/>
    <w:rsid w:val="00BE198A"/>
    <w:rsid w:val="00BE479B"/>
    <w:rsid w:val="00BE57DF"/>
    <w:rsid w:val="00BF1343"/>
    <w:rsid w:val="00BF1574"/>
    <w:rsid w:val="00BF224B"/>
    <w:rsid w:val="00BF448D"/>
    <w:rsid w:val="00BF45E1"/>
    <w:rsid w:val="00BF54C2"/>
    <w:rsid w:val="00BF5AF6"/>
    <w:rsid w:val="00C00817"/>
    <w:rsid w:val="00C01676"/>
    <w:rsid w:val="00C0462C"/>
    <w:rsid w:val="00C0476D"/>
    <w:rsid w:val="00C075B3"/>
    <w:rsid w:val="00C10C8E"/>
    <w:rsid w:val="00C11070"/>
    <w:rsid w:val="00C113EF"/>
    <w:rsid w:val="00C11626"/>
    <w:rsid w:val="00C12412"/>
    <w:rsid w:val="00C13589"/>
    <w:rsid w:val="00C14106"/>
    <w:rsid w:val="00C14C3F"/>
    <w:rsid w:val="00C16BB9"/>
    <w:rsid w:val="00C17947"/>
    <w:rsid w:val="00C20636"/>
    <w:rsid w:val="00C206BA"/>
    <w:rsid w:val="00C221D3"/>
    <w:rsid w:val="00C30E7D"/>
    <w:rsid w:val="00C329E6"/>
    <w:rsid w:val="00C33402"/>
    <w:rsid w:val="00C341B5"/>
    <w:rsid w:val="00C3482C"/>
    <w:rsid w:val="00C356C2"/>
    <w:rsid w:val="00C419AD"/>
    <w:rsid w:val="00C424CF"/>
    <w:rsid w:val="00C4296F"/>
    <w:rsid w:val="00C4468A"/>
    <w:rsid w:val="00C50BF5"/>
    <w:rsid w:val="00C574D9"/>
    <w:rsid w:val="00C6028B"/>
    <w:rsid w:val="00C61EE4"/>
    <w:rsid w:val="00C6228D"/>
    <w:rsid w:val="00C71A45"/>
    <w:rsid w:val="00C727B0"/>
    <w:rsid w:val="00C76D9A"/>
    <w:rsid w:val="00C81C7F"/>
    <w:rsid w:val="00C8326B"/>
    <w:rsid w:val="00C839BC"/>
    <w:rsid w:val="00C83F57"/>
    <w:rsid w:val="00C84A50"/>
    <w:rsid w:val="00C87750"/>
    <w:rsid w:val="00C90939"/>
    <w:rsid w:val="00C91D97"/>
    <w:rsid w:val="00C93272"/>
    <w:rsid w:val="00C969A1"/>
    <w:rsid w:val="00C971A2"/>
    <w:rsid w:val="00C9764E"/>
    <w:rsid w:val="00C97C57"/>
    <w:rsid w:val="00CA037C"/>
    <w:rsid w:val="00CA29E8"/>
    <w:rsid w:val="00CA3B07"/>
    <w:rsid w:val="00CA4FBD"/>
    <w:rsid w:val="00CA6FBF"/>
    <w:rsid w:val="00CA751E"/>
    <w:rsid w:val="00CA7DE1"/>
    <w:rsid w:val="00CB110F"/>
    <w:rsid w:val="00CB773C"/>
    <w:rsid w:val="00CC5265"/>
    <w:rsid w:val="00CC7C77"/>
    <w:rsid w:val="00CD1BC7"/>
    <w:rsid w:val="00CD2B6D"/>
    <w:rsid w:val="00CD3DEC"/>
    <w:rsid w:val="00CE03FA"/>
    <w:rsid w:val="00CE2254"/>
    <w:rsid w:val="00CE3A2A"/>
    <w:rsid w:val="00CE4172"/>
    <w:rsid w:val="00CE4947"/>
    <w:rsid w:val="00CE7B92"/>
    <w:rsid w:val="00CE7BD4"/>
    <w:rsid w:val="00CF142E"/>
    <w:rsid w:val="00CF2F2F"/>
    <w:rsid w:val="00CF43AB"/>
    <w:rsid w:val="00CF46F6"/>
    <w:rsid w:val="00CF56B3"/>
    <w:rsid w:val="00D021D7"/>
    <w:rsid w:val="00D0646F"/>
    <w:rsid w:val="00D067D7"/>
    <w:rsid w:val="00D06D58"/>
    <w:rsid w:val="00D11CC3"/>
    <w:rsid w:val="00D1538A"/>
    <w:rsid w:val="00D200C6"/>
    <w:rsid w:val="00D20E6D"/>
    <w:rsid w:val="00D21747"/>
    <w:rsid w:val="00D21842"/>
    <w:rsid w:val="00D25BFA"/>
    <w:rsid w:val="00D31DBC"/>
    <w:rsid w:val="00D32E56"/>
    <w:rsid w:val="00D3414D"/>
    <w:rsid w:val="00D40EC2"/>
    <w:rsid w:val="00D55DF3"/>
    <w:rsid w:val="00D5626C"/>
    <w:rsid w:val="00D604B8"/>
    <w:rsid w:val="00D609D8"/>
    <w:rsid w:val="00D64214"/>
    <w:rsid w:val="00D6636B"/>
    <w:rsid w:val="00D75FF8"/>
    <w:rsid w:val="00D76EED"/>
    <w:rsid w:val="00D776EA"/>
    <w:rsid w:val="00D818B1"/>
    <w:rsid w:val="00D82200"/>
    <w:rsid w:val="00D87E8E"/>
    <w:rsid w:val="00D93DDC"/>
    <w:rsid w:val="00D94871"/>
    <w:rsid w:val="00D97A0A"/>
    <w:rsid w:val="00DA1527"/>
    <w:rsid w:val="00DA1B8B"/>
    <w:rsid w:val="00DB3764"/>
    <w:rsid w:val="00DB3A27"/>
    <w:rsid w:val="00DB5F1F"/>
    <w:rsid w:val="00DC75E1"/>
    <w:rsid w:val="00DD1D86"/>
    <w:rsid w:val="00DD5025"/>
    <w:rsid w:val="00DD5A54"/>
    <w:rsid w:val="00DD6717"/>
    <w:rsid w:val="00DE0CDF"/>
    <w:rsid w:val="00DE2D30"/>
    <w:rsid w:val="00DE55CB"/>
    <w:rsid w:val="00DE5BFF"/>
    <w:rsid w:val="00DE7784"/>
    <w:rsid w:val="00DE7C7B"/>
    <w:rsid w:val="00DF254B"/>
    <w:rsid w:val="00DF6782"/>
    <w:rsid w:val="00E0199F"/>
    <w:rsid w:val="00E029FE"/>
    <w:rsid w:val="00E02DC7"/>
    <w:rsid w:val="00E031B9"/>
    <w:rsid w:val="00E07334"/>
    <w:rsid w:val="00E07734"/>
    <w:rsid w:val="00E12814"/>
    <w:rsid w:val="00E14108"/>
    <w:rsid w:val="00E1481C"/>
    <w:rsid w:val="00E15461"/>
    <w:rsid w:val="00E215A0"/>
    <w:rsid w:val="00E2247B"/>
    <w:rsid w:val="00E22580"/>
    <w:rsid w:val="00E239F6"/>
    <w:rsid w:val="00E26842"/>
    <w:rsid w:val="00E310BF"/>
    <w:rsid w:val="00E317A7"/>
    <w:rsid w:val="00E366F8"/>
    <w:rsid w:val="00E37726"/>
    <w:rsid w:val="00E418FF"/>
    <w:rsid w:val="00E44D6F"/>
    <w:rsid w:val="00E519C1"/>
    <w:rsid w:val="00E55C60"/>
    <w:rsid w:val="00E57ACE"/>
    <w:rsid w:val="00E611BA"/>
    <w:rsid w:val="00E67E21"/>
    <w:rsid w:val="00E7019C"/>
    <w:rsid w:val="00E72E6C"/>
    <w:rsid w:val="00E73D35"/>
    <w:rsid w:val="00E75EC1"/>
    <w:rsid w:val="00E81E10"/>
    <w:rsid w:val="00E847F3"/>
    <w:rsid w:val="00E85D37"/>
    <w:rsid w:val="00E87CD5"/>
    <w:rsid w:val="00E9177E"/>
    <w:rsid w:val="00E94174"/>
    <w:rsid w:val="00E94219"/>
    <w:rsid w:val="00E94518"/>
    <w:rsid w:val="00E947E2"/>
    <w:rsid w:val="00E9643D"/>
    <w:rsid w:val="00EA27B4"/>
    <w:rsid w:val="00EA5DF5"/>
    <w:rsid w:val="00EA6663"/>
    <w:rsid w:val="00EA6822"/>
    <w:rsid w:val="00EA72C6"/>
    <w:rsid w:val="00EB1EEA"/>
    <w:rsid w:val="00EB23FC"/>
    <w:rsid w:val="00EB3863"/>
    <w:rsid w:val="00EB406B"/>
    <w:rsid w:val="00EB56D6"/>
    <w:rsid w:val="00EB5E3C"/>
    <w:rsid w:val="00EB762E"/>
    <w:rsid w:val="00EB77B3"/>
    <w:rsid w:val="00EB79BD"/>
    <w:rsid w:val="00EC31D9"/>
    <w:rsid w:val="00EC460A"/>
    <w:rsid w:val="00EC47CE"/>
    <w:rsid w:val="00EC618B"/>
    <w:rsid w:val="00EC6F5B"/>
    <w:rsid w:val="00ED1732"/>
    <w:rsid w:val="00ED4CF9"/>
    <w:rsid w:val="00ED57DA"/>
    <w:rsid w:val="00ED5CFE"/>
    <w:rsid w:val="00ED6E16"/>
    <w:rsid w:val="00EE0EDF"/>
    <w:rsid w:val="00EE2D71"/>
    <w:rsid w:val="00EE3F6B"/>
    <w:rsid w:val="00EE6AE3"/>
    <w:rsid w:val="00EE7F8A"/>
    <w:rsid w:val="00EF015C"/>
    <w:rsid w:val="00EF293F"/>
    <w:rsid w:val="00EF4040"/>
    <w:rsid w:val="00EF6222"/>
    <w:rsid w:val="00EF7121"/>
    <w:rsid w:val="00F01BA9"/>
    <w:rsid w:val="00F01CB9"/>
    <w:rsid w:val="00F02505"/>
    <w:rsid w:val="00F02539"/>
    <w:rsid w:val="00F02A9A"/>
    <w:rsid w:val="00F07132"/>
    <w:rsid w:val="00F10108"/>
    <w:rsid w:val="00F17BCC"/>
    <w:rsid w:val="00F233E6"/>
    <w:rsid w:val="00F27A7C"/>
    <w:rsid w:val="00F315F3"/>
    <w:rsid w:val="00F32D1E"/>
    <w:rsid w:val="00F33238"/>
    <w:rsid w:val="00F37044"/>
    <w:rsid w:val="00F41339"/>
    <w:rsid w:val="00F43BBC"/>
    <w:rsid w:val="00F51A39"/>
    <w:rsid w:val="00F557BA"/>
    <w:rsid w:val="00F558E7"/>
    <w:rsid w:val="00F63541"/>
    <w:rsid w:val="00F64858"/>
    <w:rsid w:val="00F64FF2"/>
    <w:rsid w:val="00F651B0"/>
    <w:rsid w:val="00F655C8"/>
    <w:rsid w:val="00F67D7D"/>
    <w:rsid w:val="00F723B3"/>
    <w:rsid w:val="00F72B2E"/>
    <w:rsid w:val="00F7327B"/>
    <w:rsid w:val="00F749B3"/>
    <w:rsid w:val="00F75806"/>
    <w:rsid w:val="00F76AD2"/>
    <w:rsid w:val="00F81FFE"/>
    <w:rsid w:val="00F847BF"/>
    <w:rsid w:val="00F85130"/>
    <w:rsid w:val="00F8708C"/>
    <w:rsid w:val="00F917D1"/>
    <w:rsid w:val="00F92EF6"/>
    <w:rsid w:val="00F9543F"/>
    <w:rsid w:val="00F97688"/>
    <w:rsid w:val="00F9780E"/>
    <w:rsid w:val="00FA163E"/>
    <w:rsid w:val="00FA6CE8"/>
    <w:rsid w:val="00FB067F"/>
    <w:rsid w:val="00FB2BAD"/>
    <w:rsid w:val="00FB4153"/>
    <w:rsid w:val="00FB55C2"/>
    <w:rsid w:val="00FB6FE7"/>
    <w:rsid w:val="00FC13EB"/>
    <w:rsid w:val="00FC2240"/>
    <w:rsid w:val="00FC51B2"/>
    <w:rsid w:val="00FC608B"/>
    <w:rsid w:val="00FC72A8"/>
    <w:rsid w:val="00FD5111"/>
    <w:rsid w:val="00FE7959"/>
    <w:rsid w:val="00FF1299"/>
    <w:rsid w:val="00FF440C"/>
    <w:rsid w:val="00FF45BB"/>
    <w:rsid w:val="00FF57F3"/>
    <w:rsid w:val="00FF5A69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F75F4"/>
  <w15:chartTrackingRefBased/>
  <w15:docId w15:val="{C3A4B321-0C95-408E-9D7D-E4E766CA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4E2E"/>
    <w:pPr>
      <w:spacing w:line="240" w:lineRule="atLeast"/>
    </w:pPr>
    <w:rPr>
      <w:rFonts w:ascii="07 Times Normaal" w:hAnsi="07 Times Normaal"/>
      <w:sz w:val="22"/>
      <w:lang w:eastAsia="en-US"/>
    </w:rPr>
  </w:style>
  <w:style w:type="paragraph" w:styleId="Nagwek1">
    <w:name w:val="heading 1"/>
    <w:basedOn w:val="Normalny"/>
    <w:next w:val="Normalny"/>
    <w:qFormat/>
    <w:rsid w:val="00CE7B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E7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2247B"/>
    <w:pPr>
      <w:keepNext/>
      <w:numPr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4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tekst">
    <w:name w:val="tabeltekst"/>
    <w:basedOn w:val="Normalny"/>
    <w:rsid w:val="00D97A0A"/>
    <w:pPr>
      <w:ind w:left="20"/>
    </w:pPr>
    <w:rPr>
      <w:rFonts w:ascii="03 Myriad Normaal" w:hAnsi="03 Myriad Normaal"/>
      <w:sz w:val="18"/>
    </w:rPr>
  </w:style>
  <w:style w:type="character" w:customStyle="1" w:styleId="VeldVet3">
    <w:name w:val="VeldVet3"/>
    <w:basedOn w:val="Domylnaczcionkaakapitu"/>
    <w:rsid w:val="00D97A0A"/>
    <w:rPr>
      <w:rFonts w:ascii="02 Myriad Roepnaam" w:hAnsi="02 Myriad Roepnaam"/>
      <w:sz w:val="22"/>
    </w:rPr>
  </w:style>
  <w:style w:type="paragraph" w:customStyle="1" w:styleId="NORMALNYDORAPORTU">
    <w:name w:val="NORMALNY DO RAPORTU"/>
    <w:basedOn w:val="Normalny"/>
    <w:link w:val="NORMALNYDORAPORTUZnak"/>
    <w:rsid w:val="00D97A0A"/>
    <w:pPr>
      <w:spacing w:line="240" w:lineRule="auto"/>
      <w:ind w:firstLine="708"/>
      <w:jc w:val="both"/>
    </w:pPr>
    <w:rPr>
      <w:rFonts w:ascii="Times New Roman" w:hAnsi="Times New Roman"/>
      <w:szCs w:val="22"/>
      <w:lang w:eastAsia="pl-PL"/>
    </w:rPr>
  </w:style>
  <w:style w:type="character" w:customStyle="1" w:styleId="NORMALNYDORAPORTUZnak">
    <w:name w:val="NORMALNY DO RAPORTU Znak"/>
    <w:basedOn w:val="Domylnaczcionkaakapitu"/>
    <w:link w:val="NORMALNYDORAPORTU"/>
    <w:rsid w:val="00D97A0A"/>
    <w:rPr>
      <w:sz w:val="22"/>
      <w:szCs w:val="22"/>
      <w:lang w:val="pl-PL" w:eastAsia="pl-PL" w:bidi="ar-SA"/>
    </w:rPr>
  </w:style>
  <w:style w:type="paragraph" w:styleId="Nagwek">
    <w:name w:val="header"/>
    <w:basedOn w:val="Normalny"/>
    <w:rsid w:val="00D97A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97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E72E6C"/>
    <w:rPr>
      <w:rFonts w:ascii="07 Times Normaal" w:hAnsi="07 Times Normaal"/>
      <w:sz w:val="22"/>
      <w:lang w:val="en-GB" w:eastAsia="en-US" w:bidi="ar-SA"/>
    </w:rPr>
  </w:style>
  <w:style w:type="character" w:styleId="Numerstrony">
    <w:name w:val="page number"/>
    <w:basedOn w:val="Domylnaczcionkaakapitu"/>
    <w:rsid w:val="00E72E6C"/>
    <w:rPr>
      <w:rFonts w:ascii="07 Times Normaal" w:hAnsi="07 Times Normaal"/>
    </w:rPr>
  </w:style>
  <w:style w:type="paragraph" w:styleId="Spistreci1">
    <w:name w:val="toc 1"/>
    <w:basedOn w:val="Normalny"/>
    <w:next w:val="Normalny"/>
    <w:autoRedefine/>
    <w:uiPriority w:val="39"/>
    <w:rsid w:val="003E68D0"/>
    <w:pPr>
      <w:shd w:val="clear" w:color="auto" w:fill="EEECE1"/>
      <w:tabs>
        <w:tab w:val="left" w:pos="360"/>
        <w:tab w:val="right" w:leader="dot" w:pos="9060"/>
      </w:tabs>
      <w:spacing w:line="360" w:lineRule="auto"/>
      <w:ind w:left="426" w:hanging="426"/>
    </w:pPr>
    <w:rPr>
      <w:rFonts w:ascii="Calibri" w:hAnsi="Calibri"/>
      <w:b/>
      <w:bCs/>
      <w:caps/>
      <w:noProof/>
      <w:color w:val="0070C0"/>
      <w:sz w:val="20"/>
    </w:rPr>
  </w:style>
  <w:style w:type="paragraph" w:styleId="Spistreci2">
    <w:name w:val="toc 2"/>
    <w:basedOn w:val="Normalny"/>
    <w:next w:val="Normalny"/>
    <w:autoRedefine/>
    <w:uiPriority w:val="39"/>
    <w:rsid w:val="00244233"/>
    <w:pPr>
      <w:tabs>
        <w:tab w:val="left" w:pos="660"/>
        <w:tab w:val="right" w:leader="dot" w:pos="9060"/>
      </w:tabs>
      <w:spacing w:before="240"/>
      <w:ind w:left="220"/>
    </w:pPr>
    <w:rPr>
      <w:rFonts w:ascii="Times New Roman" w:hAnsi="Times New Roman"/>
      <w:b/>
      <w:bCs/>
      <w:sz w:val="20"/>
    </w:rPr>
  </w:style>
  <w:style w:type="paragraph" w:styleId="Spistreci3">
    <w:name w:val="toc 3"/>
    <w:basedOn w:val="Normalny"/>
    <w:next w:val="Normalny"/>
    <w:autoRedefine/>
    <w:uiPriority w:val="39"/>
    <w:rsid w:val="002334DC"/>
    <w:pPr>
      <w:tabs>
        <w:tab w:val="left" w:pos="880"/>
        <w:tab w:val="right" w:leader="dot" w:pos="9060"/>
      </w:tabs>
      <w:ind w:left="851" w:hanging="851"/>
    </w:pPr>
    <w:rPr>
      <w:rFonts w:ascii="Times New Roman" w:hAnsi="Times New Roman"/>
      <w:noProof/>
      <w:sz w:val="20"/>
    </w:rPr>
  </w:style>
  <w:style w:type="paragraph" w:styleId="Spistreci4">
    <w:name w:val="toc 4"/>
    <w:basedOn w:val="Normalny"/>
    <w:next w:val="Normalny"/>
    <w:autoRedefine/>
    <w:semiHidden/>
    <w:rsid w:val="00CE7BD4"/>
    <w:pPr>
      <w:ind w:left="440"/>
    </w:pPr>
    <w:rPr>
      <w:rFonts w:ascii="Times New Roman" w:hAnsi="Times New Roman"/>
      <w:sz w:val="20"/>
    </w:rPr>
  </w:style>
  <w:style w:type="paragraph" w:styleId="Spistreci5">
    <w:name w:val="toc 5"/>
    <w:basedOn w:val="Normalny"/>
    <w:next w:val="Normalny"/>
    <w:autoRedefine/>
    <w:semiHidden/>
    <w:rsid w:val="00CE7BD4"/>
    <w:pPr>
      <w:ind w:left="66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CE7BD4"/>
    <w:pPr>
      <w:ind w:left="88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CE7BD4"/>
    <w:pPr>
      <w:ind w:left="110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CE7BD4"/>
    <w:pPr>
      <w:ind w:left="132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CE7BD4"/>
    <w:pPr>
      <w:ind w:left="1540"/>
    </w:pPr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rsid w:val="00485394"/>
    <w:rPr>
      <w:sz w:val="16"/>
      <w:szCs w:val="16"/>
    </w:rPr>
  </w:style>
  <w:style w:type="paragraph" w:styleId="Tekstkomentarza">
    <w:name w:val="annotation text"/>
    <w:basedOn w:val="Normalny"/>
    <w:rsid w:val="00485394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85394"/>
    <w:rPr>
      <w:b/>
      <w:bCs/>
    </w:rPr>
  </w:style>
  <w:style w:type="paragraph" w:styleId="Tekstdymka">
    <w:name w:val="Balloon Text"/>
    <w:basedOn w:val="Normalny"/>
    <w:semiHidden/>
    <w:rsid w:val="00485394"/>
    <w:rPr>
      <w:rFonts w:ascii="Tahoma" w:hAnsi="Tahoma" w:cs="Tahoma"/>
      <w:sz w:val="16"/>
      <w:szCs w:val="16"/>
    </w:rPr>
  </w:style>
  <w:style w:type="paragraph" w:customStyle="1" w:styleId="basis">
    <w:name w:val="basis"/>
    <w:basedOn w:val="Normalny"/>
    <w:rsid w:val="008279BE"/>
    <w:pPr>
      <w:jc w:val="both"/>
    </w:pPr>
    <w:rPr>
      <w:lang w:val="en-GB" w:eastAsia="pl-PL"/>
    </w:rPr>
  </w:style>
  <w:style w:type="table" w:styleId="Tabela-Siatka">
    <w:name w:val="Table Grid"/>
    <w:basedOn w:val="Standardowy"/>
    <w:rsid w:val="008279B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F1AAF"/>
    <w:rPr>
      <w:rFonts w:ascii="Arial" w:hAnsi="Arial"/>
      <w:color w:val="0000FF"/>
      <w:sz w:val="18"/>
      <w:u w:val="none"/>
    </w:rPr>
  </w:style>
  <w:style w:type="paragraph" w:customStyle="1" w:styleId="NADIADOSPISUWYKRESW">
    <w:name w:val="NADIA (DO SPISU WYKRESÓW)"/>
    <w:basedOn w:val="Normalny"/>
    <w:rsid w:val="00333170"/>
    <w:pPr>
      <w:spacing w:after="240" w:line="240" w:lineRule="auto"/>
      <w:jc w:val="both"/>
    </w:pPr>
    <w:rPr>
      <w:rFonts w:ascii="Times New Roman" w:hAnsi="Times New Roman"/>
      <w:b/>
      <w:i/>
      <w:lang w:val="en-GB" w:eastAsia="pl-PL"/>
    </w:rPr>
  </w:style>
  <w:style w:type="paragraph" w:styleId="Spisilustracji">
    <w:name w:val="table of figures"/>
    <w:aliases w:val="spis"/>
    <w:basedOn w:val="Normalny"/>
    <w:next w:val="Normalny"/>
    <w:semiHidden/>
    <w:rsid w:val="00BA7305"/>
    <w:pPr>
      <w:spacing w:before="120" w:after="120" w:line="240" w:lineRule="auto"/>
    </w:pPr>
    <w:rPr>
      <w:rFonts w:ascii="Times New Roman" w:hAnsi="Times New Roman"/>
      <w:b/>
      <w:i/>
      <w:lang w:eastAsia="pl-PL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rsid w:val="00BD0F02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/>
      <w:szCs w:val="22"/>
    </w:rPr>
  </w:style>
  <w:style w:type="paragraph" w:customStyle="1" w:styleId="Standard">
    <w:name w:val="Standard"/>
    <w:rsid w:val="0037665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76EED"/>
    <w:rPr>
      <w:b/>
      <w:bCs/>
    </w:rPr>
  </w:style>
  <w:style w:type="paragraph" w:styleId="Tekstprzypisudolnego">
    <w:name w:val="footnote text"/>
    <w:basedOn w:val="Normalny"/>
    <w:link w:val="TekstprzypisudolnegoZnak"/>
    <w:rsid w:val="001F143F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143F"/>
    <w:rPr>
      <w:rFonts w:ascii="07 Times Normaal" w:hAnsi="07 Times Normaal"/>
      <w:lang w:eastAsia="en-US"/>
    </w:rPr>
  </w:style>
  <w:style w:type="character" w:styleId="Odwoanieprzypisudolnego">
    <w:name w:val="footnote reference"/>
    <w:basedOn w:val="Domylnaczcionkaakapitu"/>
    <w:rsid w:val="001F143F"/>
    <w:rPr>
      <w:vertAlign w:val="superscript"/>
    </w:rPr>
  </w:style>
  <w:style w:type="character" w:customStyle="1" w:styleId="WW8Num2z2">
    <w:name w:val="WW8Num2z2"/>
    <w:rsid w:val="001F1BD1"/>
  </w:style>
  <w:style w:type="paragraph" w:styleId="Nagwekspisutreci">
    <w:name w:val="TOC Heading"/>
    <w:basedOn w:val="Nagwek1"/>
    <w:next w:val="Normalny"/>
    <w:uiPriority w:val="39"/>
    <w:unhideWhenUsed/>
    <w:qFormat/>
    <w:rsid w:val="00B75D0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"/>
    <w:basedOn w:val="Domylnaczcionkaakapitu"/>
    <w:link w:val="Akapitzlist"/>
    <w:uiPriority w:val="34"/>
    <w:locked/>
    <w:rsid w:val="008814E5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2711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C4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1713E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rsid w:val="00EB406B"/>
    <w:pPr>
      <w:numPr>
        <w:numId w:val="38"/>
      </w:numPr>
      <w:contextualSpacing/>
    </w:pPr>
  </w:style>
  <w:style w:type="paragraph" w:styleId="Listanumerowana">
    <w:name w:val="List Number"/>
    <w:basedOn w:val="Normalny"/>
    <w:rsid w:val="00EB406B"/>
    <w:pPr>
      <w:numPr>
        <w:numId w:val="39"/>
      </w:numPr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EB406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is.gov.pl/nieprawidlow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uostczew.pl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ois.gov.pl/nieprawidlowosc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8FAF-A29A-413D-8417-72C73687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Grontmij</Company>
  <LinksUpToDate>false</LinksUpToDate>
  <CharactersWithSpaces>10715</CharactersWithSpaces>
  <SharedDoc>false</SharedDoc>
  <HLinks>
    <vt:vector size="18" baseType="variant">
      <vt:variant>
        <vt:i4>5767283</vt:i4>
      </vt:variant>
      <vt:variant>
        <vt:i4>78</vt:i4>
      </vt:variant>
      <vt:variant>
        <vt:i4>0</vt:i4>
      </vt:variant>
      <vt:variant>
        <vt:i4>5</vt:i4>
      </vt:variant>
      <vt:variant>
        <vt:lpwstr>mailto:monika.sobiesinska-polerowicz@grontmij.pl</vt:lpwstr>
      </vt:variant>
      <vt:variant>
        <vt:lpwstr/>
      </vt:variant>
      <vt:variant>
        <vt:i4>1048698</vt:i4>
      </vt:variant>
      <vt:variant>
        <vt:i4>75</vt:i4>
      </vt:variant>
      <vt:variant>
        <vt:i4>0</vt:i4>
      </vt:variant>
      <vt:variant>
        <vt:i4>5</vt:i4>
      </vt:variant>
      <vt:variant>
        <vt:lpwstr>mailto:joanna.mrugalska@grontmij.pl</vt:lpwstr>
      </vt:variant>
      <vt:variant>
        <vt:lpwstr/>
      </vt:variant>
      <vt:variant>
        <vt:i4>786533</vt:i4>
      </vt:variant>
      <vt:variant>
        <vt:i4>72</vt:i4>
      </vt:variant>
      <vt:variant>
        <vt:i4>0</vt:i4>
      </vt:variant>
      <vt:variant>
        <vt:i4>5</vt:i4>
      </vt:variant>
      <vt:variant>
        <vt:lpwstr>mailto:wojciech.kurowski@grontmij.pl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P200292</dc:creator>
  <cp:keywords/>
  <cp:lastModifiedBy>Maciej Zimny</cp:lastModifiedBy>
  <cp:revision>5</cp:revision>
  <cp:lastPrinted>2020-05-05T08:38:00Z</cp:lastPrinted>
  <dcterms:created xsi:type="dcterms:W3CDTF">2022-02-01T09:54:00Z</dcterms:created>
  <dcterms:modified xsi:type="dcterms:W3CDTF">2022-02-21T09:54:00Z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2021-12-13T12:33:07Z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2ee6fe1e-045f-4cb3-b5c3-6919a32b98f5</vt:lpwstr>
  </property>
  <property fmtid="{D5CDD505-2E9C-101B-9397-08002B2CF9AE}" pid="8" name="MSIP_Label_43f08ec5-d6d9-4227-8387-ccbfcb3632c4_ContentBits">
    <vt:lpwstr>0</vt:lpwstr>
  </property>
</Properties>
</file>